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1"/>
      </w:tblGrid>
      <w:tr w:rsidR="00876E04">
        <w:trPr>
          <w:trHeight w:val="567"/>
        </w:trPr>
        <w:tc>
          <w:tcPr>
            <w:tcW w:w="9291" w:type="dxa"/>
            <w:shd w:val="clear" w:color="auto" w:fill="D9D9D9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SOLICITAÇÃO </w:t>
            </w:r>
            <w:r>
              <w:rPr>
                <w:rFonts w:ascii="Arial" w:hAnsi="Arial" w:cs="Arial"/>
                <w:b/>
                <w:sz w:val="18"/>
                <w:szCs w:val="20"/>
                <w:lang w:val="pt-PT"/>
              </w:rPr>
              <w:t>DE PRORROGAÇÃO DO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AFASTAMENTO DO CARGO PARA PARTICIPAÇÃO EM </w:t>
            </w:r>
          </w:p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PROGRAMA DE PÓS-GRADUAÇÃO </w:t>
            </w:r>
            <w:r>
              <w:rPr>
                <w:rFonts w:ascii="Arial" w:hAnsi="Arial" w:cs="Arial"/>
                <w:b/>
                <w:i/>
                <w:sz w:val="18"/>
                <w:szCs w:val="20"/>
              </w:rPr>
              <w:t>STRICTO SENSU</w:t>
            </w:r>
          </w:p>
        </w:tc>
      </w:tr>
    </w:tbl>
    <w:p w:rsidR="00876E04" w:rsidRDefault="00876E0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2001"/>
        <w:gridCol w:w="3794"/>
        <w:gridCol w:w="887"/>
        <w:gridCol w:w="1383"/>
      </w:tblGrid>
      <w:tr w:rsidR="00876E04">
        <w:trPr>
          <w:trHeight w:val="340"/>
        </w:trPr>
        <w:tc>
          <w:tcPr>
            <w:tcW w:w="1226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Servidor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(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795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o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8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SIAPE:</w:t>
            </w:r>
          </w:p>
        </w:tc>
        <w:tc>
          <w:tcPr>
            <w:tcW w:w="1383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6E04">
        <w:trPr>
          <w:trHeight w:val="340"/>
        </w:trPr>
        <w:tc>
          <w:tcPr>
            <w:tcW w:w="1226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</w:p>
        </w:tc>
        <w:tc>
          <w:tcPr>
            <w:tcW w:w="5795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" w:name="Texto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8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Ramal:</w:t>
            </w:r>
          </w:p>
        </w:tc>
        <w:tc>
          <w:tcPr>
            <w:tcW w:w="1383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6E04">
        <w:trPr>
          <w:trHeight w:val="340"/>
        </w:trPr>
        <w:tc>
          <w:tcPr>
            <w:tcW w:w="3227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Ocupante de cargo em comissão:</w:t>
            </w:r>
          </w:p>
        </w:tc>
        <w:tc>
          <w:tcPr>
            <w:tcW w:w="6064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"/>
                    <w:listEntry w:val="Não"/>
                    <w:listEntry w:val="CD3"/>
                    <w:listEntry w:val="CD4"/>
                    <w:listEntry w:val="FG1"/>
                    <w:listEntry w:val="FG2"/>
                    <w:listEntry w:val="FG3"/>
                    <w:listEntry w:val="FG4"/>
                    <w:listEntry w:val="FG5"/>
                  </w:ddList>
                </w:ffData>
              </w:fldChar>
            </w:r>
            <w:bookmarkStart w:id="3" w:name="Dropdown1"/>
            <w:r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5A6F0A">
              <w:rPr>
                <w:rFonts w:ascii="Arial" w:hAnsi="Arial" w:cs="Arial"/>
                <w:sz w:val="18"/>
                <w:szCs w:val="18"/>
              </w:rPr>
            </w:r>
            <w:r w:rsidR="005A6F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876E04">
        <w:trPr>
          <w:trHeight w:val="340"/>
        </w:trPr>
        <w:tc>
          <w:tcPr>
            <w:tcW w:w="3227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 administrativa de lotação:</w:t>
            </w:r>
          </w:p>
        </w:tc>
        <w:tc>
          <w:tcPr>
            <w:tcW w:w="6064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6E04">
        <w:trPr>
          <w:trHeight w:val="340"/>
        </w:trPr>
        <w:tc>
          <w:tcPr>
            <w:tcW w:w="3227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Unidade administrativa de exercício:</w:t>
            </w:r>
          </w:p>
        </w:tc>
        <w:tc>
          <w:tcPr>
            <w:tcW w:w="6064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876E04">
        <w:trPr>
          <w:trHeight w:val="340"/>
        </w:trPr>
        <w:tc>
          <w:tcPr>
            <w:tcW w:w="9291" w:type="dxa"/>
            <w:gridSpan w:val="5"/>
            <w:shd w:val="clear" w:color="auto" w:fill="D8D8D8" w:themeFill="background1" w:themeFillShade="D8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Para saber a unidade administrativa de lotação e exercício, consulte a tabela em 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pt-PT"/>
                </w:rPr>
                <w:t>Servidor / Portal do Servidor / Lotação e Exercício dos Servidores</w:t>
              </w:r>
            </w:hyperlink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da UFABC).</w:t>
            </w:r>
          </w:p>
        </w:tc>
      </w:tr>
    </w:tbl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p w:rsidR="00876E04" w:rsidRDefault="00F6714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Solicita </w:t>
      </w:r>
      <w:r>
        <w:rPr>
          <w:rFonts w:ascii="Arial" w:hAnsi="Arial" w:cs="Arial"/>
          <w:sz w:val="18"/>
          <w:szCs w:val="18"/>
          <w:lang w:val="pt-PT"/>
        </w:rPr>
        <w:t>a prorrogação do</w:t>
      </w:r>
      <w:r>
        <w:rPr>
          <w:rFonts w:ascii="Arial" w:hAnsi="Arial" w:cs="Arial"/>
          <w:sz w:val="18"/>
          <w:szCs w:val="18"/>
        </w:rPr>
        <w:t xml:space="preserve"> afastamento do cargo para participação em programa de pós-graduação </w:t>
      </w:r>
      <w:r>
        <w:rPr>
          <w:rFonts w:ascii="Arial" w:hAnsi="Arial" w:cs="Arial"/>
          <w:i/>
          <w:sz w:val="18"/>
          <w:szCs w:val="18"/>
        </w:rPr>
        <w:t>stricto sensu</w:t>
      </w:r>
      <w:r>
        <w:rPr>
          <w:rFonts w:ascii="Arial" w:hAnsi="Arial" w:cs="Arial"/>
          <w:sz w:val="18"/>
          <w:szCs w:val="18"/>
        </w:rPr>
        <w:t>, conforme discriminado abaixo.</w:t>
      </w:r>
    </w:p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876E04">
        <w:trPr>
          <w:trHeight w:val="280"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Programa de Pós-Graduação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stricto sensu</w:t>
            </w:r>
          </w:p>
        </w:tc>
      </w:tr>
      <w:tr w:rsidR="00876E04">
        <w:trPr>
          <w:trHeight w:val="336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6F0A">
              <w:rPr>
                <w:rFonts w:ascii="Arial" w:hAnsi="Arial" w:cs="Arial"/>
                <w:sz w:val="18"/>
                <w:szCs w:val="20"/>
              </w:rPr>
            </w:r>
            <w:r w:rsidR="005A6F0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Mestrado (afastamento de até 24 meses)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Programa de pós-graduação </w:t>
            </w:r>
            <w:r>
              <w:rPr>
                <w:rFonts w:ascii="Arial" w:hAnsi="Arial" w:cs="Arial"/>
                <w:i/>
                <w:sz w:val="18"/>
                <w:szCs w:val="18"/>
              </w:rPr>
              <w:t>stricto sensu</w:t>
            </w:r>
            <w:r>
              <w:rPr>
                <w:rFonts w:ascii="Arial" w:hAnsi="Arial" w:cs="Arial"/>
                <w:sz w:val="18"/>
                <w:szCs w:val="18"/>
              </w:rPr>
              <w:t xml:space="preserve"> realizado:</w:t>
            </w:r>
          </w:p>
        </w:tc>
      </w:tr>
      <w:tr w:rsidR="00876E04">
        <w:trPr>
          <w:trHeight w:val="336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6F0A">
              <w:rPr>
                <w:rFonts w:ascii="Arial" w:hAnsi="Arial" w:cs="Arial"/>
                <w:sz w:val="18"/>
                <w:szCs w:val="20"/>
              </w:rPr>
            </w:r>
            <w:r w:rsidR="005A6F0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Doutorado (afastamento de até 48 meses)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6F0A">
              <w:rPr>
                <w:rFonts w:ascii="Arial" w:hAnsi="Arial" w:cs="Arial"/>
                <w:sz w:val="18"/>
                <w:szCs w:val="20"/>
              </w:rPr>
            </w:r>
            <w:r w:rsidR="005A6F0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 Brasil</w:t>
            </w:r>
          </w:p>
        </w:tc>
      </w:tr>
      <w:tr w:rsidR="00876E04">
        <w:trPr>
          <w:trHeight w:val="336"/>
        </w:trPr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6F0A">
              <w:rPr>
                <w:rFonts w:ascii="Arial" w:hAnsi="Arial" w:cs="Arial"/>
                <w:sz w:val="18"/>
                <w:szCs w:val="20"/>
              </w:rPr>
            </w:r>
            <w:r w:rsidR="005A6F0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Pós-Doutorado (afastamento de até 12 meses)</w:t>
            </w: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6F0A">
              <w:rPr>
                <w:rFonts w:ascii="Arial" w:hAnsi="Arial" w:cs="Arial"/>
                <w:sz w:val="18"/>
                <w:szCs w:val="20"/>
              </w:rPr>
            </w:r>
            <w:r w:rsidR="005A6F0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No exterior</w:t>
            </w:r>
          </w:p>
        </w:tc>
      </w:tr>
      <w:tr w:rsidR="00876E04">
        <w:trPr>
          <w:trHeight w:val="336"/>
        </w:trPr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Curso: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6E04">
        <w:trPr>
          <w:trHeight w:val="336"/>
        </w:trPr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Instituição: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6E04">
        <w:trPr>
          <w:trHeight w:val="336"/>
        </w:trPr>
        <w:tc>
          <w:tcPr>
            <w:tcW w:w="9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Local(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is) (Cidade/UF e/ou País)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</w:tr>
    </w:tbl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543"/>
        <w:gridCol w:w="1134"/>
        <w:gridCol w:w="3513"/>
      </w:tblGrid>
      <w:tr w:rsidR="00876E04">
        <w:trPr>
          <w:trHeight w:val="284"/>
        </w:trPr>
        <w:tc>
          <w:tcPr>
            <w:tcW w:w="46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inicial de afastamento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Período de prorrogação do afastamento:</w:t>
            </w:r>
          </w:p>
        </w:tc>
      </w:tr>
      <w:tr w:rsidR="00876E04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Início: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Início: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6E04">
        <w:trPr>
          <w:trHeight w:val="34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Término: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Término: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4646"/>
      </w:tblGrid>
      <w:tr w:rsidR="00876E04">
        <w:trPr>
          <w:trHeight w:val="284"/>
        </w:trPr>
        <w:tc>
          <w:tcPr>
            <w:tcW w:w="929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Currículo atualizado no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PT"/>
              </w:rPr>
              <w:t>SouGov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.br (opção ‘Currículo e Oportunidades’ em Autoatendimento via </w:t>
            </w:r>
            <w:hyperlink r:id="rId9" w:history="1">
              <w:r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  <w:lang w:val="pt-PT"/>
                </w:rPr>
                <w:t>site</w:t>
              </w:r>
            </w:hyperlink>
            <w:r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ou </w:t>
            </w:r>
            <w:hyperlink r:id="rId10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pt-PT"/>
                </w:rPr>
                <w:t>aplicativo</w:t>
              </w:r>
            </w:hyperlink>
            <w:r>
              <w:rPr>
                <w:rFonts w:ascii="Arial" w:hAnsi="Arial" w:cs="Arial"/>
                <w:sz w:val="18"/>
                <w:szCs w:val="18"/>
                <w:lang w:val="pt-PT"/>
              </w:rPr>
              <w:t>)?</w:t>
            </w:r>
          </w:p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(Extrair o currículo para ser enviado juntamente com esse formulário)</w:t>
            </w:r>
          </w:p>
        </w:tc>
      </w:tr>
      <w:tr w:rsidR="00876E04">
        <w:trPr>
          <w:trHeight w:val="340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ind w:firstLineChars="1955" w:firstLine="3519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6F0A">
              <w:rPr>
                <w:rFonts w:ascii="Arial" w:hAnsi="Arial" w:cs="Arial"/>
                <w:sz w:val="18"/>
                <w:szCs w:val="20"/>
              </w:rPr>
            </w:r>
            <w:r w:rsidR="005A6F0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  <w:t>Sim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E04" w:rsidRDefault="00F67144" w:rsidP="00F67144">
            <w:pPr>
              <w:spacing w:after="0" w:line="240" w:lineRule="auto"/>
              <w:ind w:firstLineChars="122" w:firstLine="2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5A6F0A">
              <w:rPr>
                <w:rFonts w:ascii="Arial" w:hAnsi="Arial" w:cs="Arial"/>
                <w:sz w:val="18"/>
                <w:szCs w:val="20"/>
              </w:rPr>
            </w:r>
            <w:r w:rsidR="005A6F0A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  <w:t>Não</w:t>
            </w:r>
          </w:p>
        </w:tc>
      </w:tr>
    </w:tbl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1"/>
      </w:tblGrid>
      <w:tr w:rsidR="00876E04">
        <w:trPr>
          <w:trHeight w:val="284"/>
        </w:trPr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Identificador da Necessidade de Desenvolvimento no PDP (Plano de Desenvolvimento de Pessoas)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PT"/>
              </w:rPr>
              <w:t>2024</w:t>
            </w:r>
          </w:p>
        </w:tc>
      </w:tr>
      <w:tr w:rsidR="00876E04">
        <w:trPr>
          <w:trHeight w:val="340"/>
        </w:trPr>
        <w:tc>
          <w:tcPr>
            <w:tcW w:w="9291" w:type="dxa"/>
            <w:tcBorders>
              <w:top w:val="single" w:sz="4" w:space="0" w:color="auto"/>
              <w:bottom w:val="nil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>ND-2024-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instrText>FORMTEXT</w:instrTex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-</w:t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  <w:instrText>FORMTEXT</w:instrText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  <w:t>  </w:t>
            </w:r>
            <w:r>
              <w:rPr>
                <w:rFonts w:ascii="Arial" w:hAnsi="Arial" w:cs="Arial"/>
                <w:sz w:val="18"/>
                <w:szCs w:val="20"/>
                <w:lang w:val="pt-PT"/>
              </w:rPr>
              <w:fldChar w:fldCharType="end"/>
            </w:r>
          </w:p>
        </w:tc>
      </w:tr>
      <w:tr w:rsidR="00876E04">
        <w:trPr>
          <w:trHeight w:val="340"/>
        </w:trPr>
        <w:tc>
          <w:tcPr>
            <w:tcW w:w="9291" w:type="dxa"/>
            <w:tcBorders>
              <w:top w:val="nil"/>
              <w:bottom w:val="single" w:sz="4" w:space="0" w:color="auto"/>
            </w:tcBorders>
            <w:shd w:val="clear" w:color="auto" w:fill="D8D8D8" w:themeFill="background1" w:themeFillShade="D8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pt-PT"/>
              </w:rPr>
            </w:pP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Para mais informações sobre a PNDP e verificar o identificador no PDP, acesse </w:t>
            </w:r>
            <w:hyperlink r:id="rId11" w:history="1">
              <w:r>
                <w:rPr>
                  <w:rStyle w:val="Hyperlink"/>
                  <w:rFonts w:ascii="Arial" w:hAnsi="Arial" w:cs="Arial"/>
                  <w:sz w:val="18"/>
                  <w:szCs w:val="18"/>
                  <w:lang w:val="pt-PT"/>
                </w:rPr>
                <w:t>Servidor / Portal do Servidor / Desenvolvimento de Pessoal</w:t>
              </w:r>
            </w:hyperlink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t-PT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da UFABC).</w:t>
            </w:r>
          </w:p>
        </w:tc>
      </w:tr>
    </w:tbl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p w:rsidR="00876E04" w:rsidRDefault="00F671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91"/>
      </w:tblGrid>
      <w:tr w:rsidR="00876E04">
        <w:trPr>
          <w:trHeight w:val="498"/>
        </w:trPr>
        <w:tc>
          <w:tcPr>
            <w:tcW w:w="9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>
              <w:rPr>
                <w:rFonts w:ascii="Arial" w:hAnsi="Arial" w:cs="Arial"/>
                <w:sz w:val="18"/>
                <w:szCs w:val="20"/>
              </w:rPr>
              <w:t>Descrever porque o horário ou o local do programa de pós-graduação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stricto sensu</w:t>
            </w:r>
            <w:r>
              <w:rPr>
                <w:rFonts w:ascii="Arial" w:hAnsi="Arial" w:cs="Arial"/>
                <w:sz w:val="18"/>
                <w:szCs w:val="20"/>
              </w:rPr>
              <w:t xml:space="preserve"> inviabiliza o cumprimento da jornada semanal de trabalho (explique porque não pode ser realizado simultaneamente ao exercício do cargo):</w:t>
            </w:r>
          </w:p>
        </w:tc>
      </w:tr>
      <w:tr w:rsidR="00876E04">
        <w:trPr>
          <w:trHeight w:val="1985"/>
        </w:trPr>
        <w:tc>
          <w:tcPr>
            <w:tcW w:w="9291" w:type="dxa"/>
            <w:tcBorders>
              <w:top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p w:rsidR="00876E04" w:rsidRDefault="00F67144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Declaro, para todos os fins, que as informações prestadas neste formulário foram por mim conferidas e expressam a verdade, e que, caso seja contemplado com afastamento do cargo para participação em programa de pós-graduação stricto sensu, comprometo-me a permanecer no exercício do cargo após o término do afastamento por igual período ao usufruído, em observância ao § 4° Art. 96A da Lei n° 8112/1990.</w:t>
      </w:r>
    </w:p>
    <w:p w:rsidR="00876E04" w:rsidRDefault="00876E04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4506"/>
        <w:gridCol w:w="4631"/>
        <w:gridCol w:w="236"/>
      </w:tblGrid>
      <w:tr w:rsidR="00876E04">
        <w:trPr>
          <w:trHeight w:hRule="exact" w:val="340"/>
        </w:trPr>
        <w:tc>
          <w:tcPr>
            <w:tcW w:w="4506" w:type="dxa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Data: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bookmarkStart w:id="5" w:name="Texto8"/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bookmarkStart w:id="6" w:name="Texto9"/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bookmarkStart w:id="7" w:name="Texto10"/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6" w:type="dxa"/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E04">
        <w:trPr>
          <w:trHeight w:hRule="exact" w:val="340"/>
        </w:trPr>
        <w:tc>
          <w:tcPr>
            <w:tcW w:w="4506" w:type="dxa"/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31" w:type="dxa"/>
            <w:tcBorders>
              <w:top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Assinatura do servidor</w:t>
            </w:r>
          </w:p>
        </w:tc>
        <w:tc>
          <w:tcPr>
            <w:tcW w:w="236" w:type="dxa"/>
          </w:tcPr>
          <w:p w:rsidR="00876E04" w:rsidRDefault="00876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E04" w:rsidRDefault="00876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E04" w:rsidRDefault="00876E04"/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107"/>
        <w:gridCol w:w="236"/>
        <w:gridCol w:w="4558"/>
        <w:gridCol w:w="236"/>
      </w:tblGrid>
      <w:tr w:rsidR="00876E04">
        <w:trPr>
          <w:trHeight w:val="781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6E04" w:rsidRDefault="00F671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  <w:t>Justificativa quanto ao interesse da Administração na</w:t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 xml:space="preserve"> prorrogação da</w:t>
            </w:r>
            <w:r>
              <w:rPr>
                <w:rFonts w:ascii="Arial" w:hAnsi="Arial" w:cs="Arial"/>
                <w:sz w:val="18"/>
                <w:szCs w:val="18"/>
              </w:rPr>
              <w:t xml:space="preserve"> participação do servidor no programa de pós-graduação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stricto sensu </w:t>
            </w:r>
            <w:r>
              <w:rPr>
                <w:rFonts w:ascii="Arial" w:hAnsi="Arial" w:cs="Arial"/>
                <w:sz w:val="18"/>
                <w:szCs w:val="18"/>
              </w:rPr>
              <w:t>(Deve ser preenchido pela chefia imediata. Pode ser enviado como um despacho anexo):</w:t>
            </w:r>
          </w:p>
        </w:tc>
      </w:tr>
      <w:tr w:rsidR="00876E04">
        <w:trPr>
          <w:trHeight w:val="3024"/>
        </w:trPr>
        <w:tc>
          <w:tcPr>
            <w:tcW w:w="9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>FORMTEXT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pt-PT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76E04">
        <w:trPr>
          <w:trHeight w:val="340"/>
        </w:trPr>
        <w:tc>
          <w:tcPr>
            <w:tcW w:w="9373" w:type="dxa"/>
            <w:gridSpan w:val="5"/>
            <w:tcBorders>
              <w:top w:val="single" w:sz="4" w:space="0" w:color="7F7F7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28"/>
                <w:szCs w:val="18"/>
              </w:rPr>
            </w:pPr>
          </w:p>
        </w:tc>
      </w:tr>
      <w:tr w:rsidR="00876E04">
        <w:trPr>
          <w:trHeight w:val="340"/>
        </w:trPr>
        <w:tc>
          <w:tcPr>
            <w:tcW w:w="937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E04" w:rsidRDefault="00876E0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76E04" w:rsidRDefault="00F67144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Declaramos que o programa de pós-graduação stricto sensu do servidor está alinhado com a sua área de atuação na UFABC e é compatível com as necessidades administrativas / operacionais, táticas e estratégicas da unidade administrativa; que a ausência do servidor no período solicitado não inviabilizará o funcionamento da unidade administrativa; que o servidor foi aprovado na avaliação de desempenho individual do último ciclo; e que a solicitação atende as disposições do Decreto n° 9991/2019,</w:t>
            </w: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 alterado pelo Decreto nº 10.506/2020,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da Instrução Normativa n° 2</w:t>
            </w: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>1</w:t>
            </w:r>
            <w:r>
              <w:rPr>
                <w:rFonts w:ascii="Arial" w:hAnsi="Arial" w:cs="Arial"/>
                <w:i/>
                <w:sz w:val="18"/>
                <w:szCs w:val="18"/>
              </w:rPr>
              <w:t>/20</w:t>
            </w: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>21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 </w:t>
            </w:r>
            <w:r>
              <w:rPr>
                <w:rFonts w:ascii="Arial" w:hAnsi="Arial" w:cs="Arial"/>
                <w:i/>
                <w:sz w:val="18"/>
                <w:szCs w:val="18"/>
                <w:lang w:val="pt-PT"/>
              </w:rPr>
              <w:t xml:space="preserve">da </w:t>
            </w:r>
            <w:r>
              <w:rPr>
                <w:rFonts w:ascii="Arial" w:hAnsi="Arial" w:cs="Arial"/>
                <w:i/>
                <w:sz w:val="18"/>
                <w:szCs w:val="18"/>
              </w:rPr>
              <w:t>Portaria da Reitoria n° 183/2020.</w:t>
            </w:r>
          </w:p>
          <w:p w:rsidR="00876E04" w:rsidRDefault="00876E0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E04">
        <w:trPr>
          <w:trHeight w:val="340"/>
        </w:trPr>
        <w:tc>
          <w:tcPr>
            <w:tcW w:w="236" w:type="dxa"/>
            <w:tcBorders>
              <w:top w:val="nil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  <w:vAlign w:val="center"/>
          </w:tcPr>
          <w:p w:rsidR="00876E04" w:rsidRDefault="00876E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  <w:vAlign w:val="center"/>
          </w:tcPr>
          <w:p w:rsidR="00876E04" w:rsidRDefault="00876E0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E04">
        <w:trPr>
          <w:trHeight w:val="340"/>
        </w:trPr>
        <w:tc>
          <w:tcPr>
            <w:tcW w:w="236" w:type="dxa"/>
            <w:tcBorders>
              <w:bottom w:val="nil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single" w:sz="4" w:space="0" w:color="auto"/>
              <w:bottom w:val="nil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Assinatura e carimbo do superior imediato</w:t>
            </w:r>
          </w:p>
        </w:tc>
        <w:tc>
          <w:tcPr>
            <w:tcW w:w="236" w:type="dxa"/>
            <w:tcBorders>
              <w:bottom w:val="nil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single" w:sz="4" w:space="0" w:color="auto"/>
              <w:bottom w:val="nil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20"/>
              </w:rPr>
              <w:t>Assinatura e carimbo do dirigente do setor</w:t>
            </w:r>
          </w:p>
        </w:tc>
        <w:tc>
          <w:tcPr>
            <w:tcW w:w="236" w:type="dxa"/>
            <w:tcBorders>
              <w:bottom w:val="nil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E04">
        <w:trPr>
          <w:trHeight w:val="340"/>
        </w:trPr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7" w:type="dxa"/>
            <w:tcBorders>
              <w:top w:val="nil"/>
              <w:bottom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20"/>
              </w:rPr>
              <w:t>Data: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58" w:type="dxa"/>
            <w:tcBorders>
              <w:top w:val="nil"/>
              <w:bottom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Data: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76E04" w:rsidRDefault="00876E0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76E04" w:rsidRDefault="00F6714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76E04" w:rsidRDefault="00876E04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3827"/>
        <w:gridCol w:w="567"/>
        <w:gridCol w:w="284"/>
        <w:gridCol w:w="252"/>
      </w:tblGrid>
      <w:tr w:rsidR="00876E04">
        <w:trPr>
          <w:trHeight w:val="570"/>
        </w:trPr>
        <w:tc>
          <w:tcPr>
            <w:tcW w:w="92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 w:type="page"/>
            </w:r>
            <w:r>
              <w:rPr>
                <w:rFonts w:ascii="Arial" w:hAnsi="Arial" w:cs="Arial"/>
                <w:b/>
                <w:sz w:val="16"/>
                <w:szCs w:val="20"/>
              </w:rPr>
              <w:t>PARECER INICIAL DA DIVISÃO DE CARREIRAS E DESENVOLVIMENTO DE PESSOAL: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Programa de pós-graduação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stricto sensu</w:t>
            </w:r>
            <w:r>
              <w:rPr>
                <w:rFonts w:ascii="Arial" w:hAnsi="Arial" w:cs="Arial"/>
                <w:sz w:val="16"/>
                <w:szCs w:val="20"/>
              </w:rPr>
              <w:t xml:space="preserve"> previsto no PDP (Inciso I do Art. 18 da Portaria da Reitoria n° 183/2020)?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0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Demonstrada a inviabilidade de cumprimento</w:t>
            </w:r>
            <w:r>
              <w:rPr>
                <w:rFonts w:ascii="Arial" w:hAnsi="Arial" w:cs="Arial"/>
                <w:sz w:val="16"/>
                <w:szCs w:val="20"/>
                <w:lang w:val="pt-PT"/>
              </w:rPr>
              <w:t xml:space="preserve"> das atividades previstas ou </w:t>
            </w:r>
            <w:r>
              <w:rPr>
                <w:rFonts w:ascii="Arial" w:hAnsi="Arial" w:cs="Arial"/>
                <w:sz w:val="16"/>
                <w:szCs w:val="20"/>
              </w:rPr>
              <w:t>da jornada semanal de trabalho do servidor (Inciso III do Art. 1</w:t>
            </w:r>
            <w:r>
              <w:rPr>
                <w:rFonts w:ascii="Arial" w:hAnsi="Arial" w:cs="Arial"/>
                <w:sz w:val="16"/>
                <w:szCs w:val="20"/>
                <w:lang w:val="pt-PT"/>
              </w:rPr>
              <w:t>9 do Decreto nº 9.991/2019 e alterações posteriores</w:t>
            </w:r>
            <w:r>
              <w:rPr>
                <w:rFonts w:ascii="Arial" w:hAnsi="Arial" w:cs="Arial"/>
                <w:sz w:val="16"/>
                <w:szCs w:val="20"/>
              </w:rPr>
              <w:t>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Atende a legislação quanto ao período solicitado (Artigos 21, 42, 43 da Portaria da Reitoria n° 183/2020)?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sz w:val="16"/>
                <w:szCs w:val="20"/>
                <w:lang w:val="pt-PT"/>
              </w:rPr>
              <w:t xml:space="preserve">Apresentou currículo extraído do </w:t>
            </w:r>
            <w:proofErr w:type="gramStart"/>
            <w:r>
              <w:rPr>
                <w:rFonts w:ascii="Arial" w:hAnsi="Arial" w:cs="Arial"/>
                <w:sz w:val="16"/>
                <w:szCs w:val="20"/>
                <w:lang w:val="pt-PT"/>
              </w:rPr>
              <w:t>SouGov</w:t>
            </w:r>
            <w:proofErr w:type="gramEnd"/>
            <w:r>
              <w:rPr>
                <w:rFonts w:ascii="Arial" w:hAnsi="Arial" w:cs="Arial"/>
                <w:sz w:val="16"/>
                <w:szCs w:val="20"/>
                <w:lang w:val="pt-PT"/>
              </w:rPr>
              <w:t>.br atualizado (Inciso II do Art. 28 da Instrução Normativa nº 21/2021)?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  <w:lang w:val="pt-PT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O programa de pós-graduação </w:t>
            </w:r>
            <w:r>
              <w:rPr>
                <w:rFonts w:ascii="Arial" w:hAnsi="Arial" w:cs="Arial"/>
                <w:i/>
                <w:sz w:val="16"/>
                <w:szCs w:val="20"/>
              </w:rPr>
              <w:t>stricto sensu</w:t>
            </w:r>
            <w:r>
              <w:rPr>
                <w:rFonts w:ascii="Arial" w:hAnsi="Arial" w:cs="Arial"/>
                <w:sz w:val="16"/>
                <w:szCs w:val="20"/>
              </w:rPr>
              <w:t xml:space="preserve"> está alinhad</w:t>
            </w:r>
            <w:r>
              <w:rPr>
                <w:rFonts w:ascii="Arial" w:hAnsi="Arial" w:cs="Arial"/>
                <w:sz w:val="16"/>
                <w:szCs w:val="20"/>
                <w:lang w:val="pt-PT"/>
              </w:rPr>
              <w:t>o ao Identificador da Necessidade de Desenvolvimento no PDP (Inciso IV do Art. 28 da Instrução Normativa nº 21/2021)?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Apresentou cronograma semanal de atividades para o período de afastamento (Art. 48 da Portaria da Reitoria n° 183/2020)?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O programa de pós-graduação</w:t>
            </w:r>
            <w:r>
              <w:rPr>
                <w:rFonts w:ascii="Arial" w:hAnsi="Arial" w:cs="Arial"/>
                <w:i/>
                <w:sz w:val="16"/>
                <w:szCs w:val="20"/>
              </w:rPr>
              <w:t xml:space="preserve"> stricto sensu </w:t>
            </w:r>
            <w:r>
              <w:rPr>
                <w:rFonts w:ascii="Arial" w:hAnsi="Arial" w:cs="Arial"/>
                <w:sz w:val="16"/>
                <w:szCs w:val="20"/>
              </w:rPr>
              <w:t>possui no período, no mínimo, 30 horas de atividades semanais (Art. 48 da Portaria da Reitoria n° 183/2020)?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88" w:type="dxa"/>
            <w:gridSpan w:val="3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Foi apresentada justificativa e concordância da chefia imediata e do dirigente do setor (Art. 41 da Portaria da Reitoria n° 183/2020)?</w:t>
            </w:r>
          </w:p>
        </w:tc>
        <w:tc>
          <w:tcPr>
            <w:tcW w:w="567" w:type="dxa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S</w:t>
            </w:r>
          </w:p>
        </w:tc>
        <w:tc>
          <w:tcPr>
            <w:tcW w:w="536" w:type="dxa"/>
            <w:gridSpan w:val="2"/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sz w:val="20"/>
              </w:rPr>
              <w:sym w:font="Wingdings 2" w:char="F0A3"/>
            </w:r>
            <w:r>
              <w:rPr>
                <w:sz w:val="20"/>
              </w:rPr>
              <w:t>N</w:t>
            </w:r>
          </w:p>
        </w:tc>
      </w:tr>
      <w:tr w:rsidR="00876E04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nil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 2" w:char="F0A3"/>
            </w:r>
          </w:p>
        </w:tc>
        <w:tc>
          <w:tcPr>
            <w:tcW w:w="847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Deferido.  </w:t>
            </w:r>
            <w:r>
              <w:rPr>
                <w:rFonts w:ascii="Arial" w:hAnsi="Arial" w:cs="Arial"/>
                <w:sz w:val="16"/>
                <w:szCs w:val="20"/>
              </w:rPr>
              <w:t>Data da concessão: _____/_____/__________</w:t>
            </w:r>
          </w:p>
        </w:tc>
      </w:tr>
      <w:tr w:rsidR="00876E04">
        <w:trPr>
          <w:trHeight w:val="1037"/>
        </w:trPr>
        <w:tc>
          <w:tcPr>
            <w:tcW w:w="817" w:type="dxa"/>
            <w:tcBorders>
              <w:top w:val="nil"/>
              <w:bottom w:val="nil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sym w:font="Wingdings 2" w:char="F0A3"/>
            </w:r>
          </w:p>
        </w:tc>
        <w:tc>
          <w:tcPr>
            <w:tcW w:w="8474" w:type="dxa"/>
            <w:gridSpan w:val="5"/>
            <w:tcBorders>
              <w:top w:val="nil"/>
              <w:bottom w:val="nil"/>
            </w:tcBorders>
            <w:vAlign w:val="center"/>
          </w:tcPr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Indeferido.  Motivo:____________________________________________________________________________</w:t>
            </w:r>
          </w:p>
          <w:p w:rsidR="00876E04" w:rsidRDefault="00876E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76E04" w:rsidRDefault="00F6714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</w:t>
            </w:r>
          </w:p>
        </w:tc>
      </w:tr>
      <w:tr w:rsidR="00876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4361" w:type="dxa"/>
            <w:gridSpan w:val="2"/>
            <w:tcBorders>
              <w:left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Data: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/ </w:t>
            </w: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</w:rPr>
              <w:t>    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40"/>
        </w:trPr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76E04" w:rsidRDefault="00876E0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E04" w:rsidRDefault="00F671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Assinatura e carimbo</w:t>
            </w: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:rsidR="00876E04" w:rsidRDefault="00876E0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76E04" w:rsidRDefault="00876E0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6E04" w:rsidRDefault="00876E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6E04" w:rsidRDefault="00876E0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6E04" w:rsidRDefault="00F6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PROCEDIMENTO:</w:t>
      </w:r>
    </w:p>
    <w:p w:rsidR="00876E04" w:rsidRDefault="00F67144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Preencher e assinar o formulário.</w:t>
      </w:r>
    </w:p>
    <w:p w:rsidR="00876E04" w:rsidRDefault="00F6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  <w:lang w:val="pt-PT"/>
        </w:rPr>
        <w:t>2</w:t>
      </w:r>
      <w:r>
        <w:rPr>
          <w:rFonts w:ascii="Arial" w:hAnsi="Arial" w:cs="Arial"/>
          <w:sz w:val="16"/>
          <w:szCs w:val="20"/>
        </w:rPr>
        <w:t>- Providenciar parecer da chefia imediata e do dirigente do setor sobre a justificativa do interesse da Administração na</w:t>
      </w:r>
      <w:r>
        <w:rPr>
          <w:rFonts w:ascii="Arial" w:hAnsi="Arial" w:cs="Arial"/>
          <w:sz w:val="16"/>
          <w:szCs w:val="20"/>
          <w:lang w:val="pt-PT"/>
        </w:rPr>
        <w:t xml:space="preserve"> prorrogação da</w:t>
      </w:r>
      <w:r>
        <w:rPr>
          <w:rFonts w:ascii="Arial" w:hAnsi="Arial" w:cs="Arial"/>
          <w:sz w:val="16"/>
          <w:szCs w:val="20"/>
        </w:rPr>
        <w:t xml:space="preserve"> participação do servidor no programa de pós-graduação</w:t>
      </w:r>
      <w:r>
        <w:rPr>
          <w:rFonts w:ascii="Arial" w:hAnsi="Arial" w:cs="Arial"/>
          <w:i/>
          <w:sz w:val="16"/>
          <w:szCs w:val="20"/>
        </w:rPr>
        <w:t xml:space="preserve"> stricto sensu</w:t>
      </w:r>
      <w:r>
        <w:rPr>
          <w:rFonts w:ascii="Arial" w:hAnsi="Arial" w:cs="Arial"/>
          <w:sz w:val="16"/>
          <w:szCs w:val="20"/>
        </w:rPr>
        <w:t>.</w:t>
      </w:r>
    </w:p>
    <w:p w:rsidR="00876E04" w:rsidRDefault="00F6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  <w:lang w:val="pt-PT"/>
        </w:rPr>
        <w:t>3</w:t>
      </w:r>
      <w:r>
        <w:rPr>
          <w:rFonts w:ascii="Arial" w:hAnsi="Arial" w:cs="Arial"/>
          <w:sz w:val="16"/>
          <w:szCs w:val="20"/>
        </w:rPr>
        <w:t xml:space="preserve">- Anexar o </w:t>
      </w:r>
      <w:r>
        <w:rPr>
          <w:rFonts w:ascii="Arial" w:hAnsi="Arial" w:cs="Arial"/>
          <w:b/>
          <w:color w:val="0000CC"/>
          <w:sz w:val="16"/>
          <w:szCs w:val="20"/>
        </w:rPr>
        <w:t>cronograma semanal das atividades</w:t>
      </w:r>
      <w:r>
        <w:rPr>
          <w:rFonts w:ascii="Arial" w:hAnsi="Arial" w:cs="Arial"/>
          <w:color w:val="0000CC"/>
          <w:sz w:val="16"/>
          <w:szCs w:val="20"/>
        </w:rPr>
        <w:t xml:space="preserve"> </w:t>
      </w:r>
      <w:r>
        <w:rPr>
          <w:rFonts w:ascii="Arial" w:hAnsi="Arial" w:cs="Arial"/>
          <w:sz w:val="16"/>
          <w:szCs w:val="20"/>
        </w:rPr>
        <w:t>que serão desenvolvidas durante o período</w:t>
      </w:r>
      <w:r>
        <w:rPr>
          <w:rFonts w:ascii="Arial" w:hAnsi="Arial" w:cs="Arial"/>
          <w:sz w:val="16"/>
          <w:szCs w:val="20"/>
          <w:lang w:val="pt-PT"/>
        </w:rPr>
        <w:t xml:space="preserve"> de prorrogação</w:t>
      </w:r>
      <w:r>
        <w:rPr>
          <w:rFonts w:ascii="Arial" w:hAnsi="Arial" w:cs="Arial"/>
          <w:sz w:val="16"/>
          <w:szCs w:val="20"/>
        </w:rPr>
        <w:t xml:space="preserve"> d</w:t>
      </w:r>
      <w:r>
        <w:rPr>
          <w:rFonts w:ascii="Arial" w:hAnsi="Arial" w:cs="Arial"/>
          <w:sz w:val="16"/>
          <w:szCs w:val="20"/>
          <w:lang w:val="pt-PT"/>
        </w:rPr>
        <w:t>o</w:t>
      </w:r>
      <w:r>
        <w:rPr>
          <w:rFonts w:ascii="Arial" w:hAnsi="Arial" w:cs="Arial"/>
          <w:sz w:val="16"/>
          <w:szCs w:val="20"/>
        </w:rPr>
        <w:t xml:space="preserve"> afastamento.</w:t>
      </w:r>
    </w:p>
    <w:p w:rsidR="00876E04" w:rsidRDefault="00F6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  <w:lang w:val="pt-PT"/>
        </w:rPr>
        <w:t>4</w:t>
      </w:r>
      <w:r>
        <w:rPr>
          <w:rFonts w:ascii="Arial" w:hAnsi="Arial" w:cs="Arial"/>
          <w:sz w:val="16"/>
          <w:szCs w:val="20"/>
        </w:rPr>
        <w:t xml:space="preserve">- Anexar o </w:t>
      </w:r>
      <w:r>
        <w:rPr>
          <w:rFonts w:ascii="Arial" w:hAnsi="Arial" w:cs="Arial"/>
          <w:b/>
          <w:color w:val="0000CC"/>
          <w:sz w:val="16"/>
          <w:szCs w:val="20"/>
        </w:rPr>
        <w:t>aceite da instituição de ensino ou atestado de matrícula</w:t>
      </w:r>
      <w:r>
        <w:rPr>
          <w:rFonts w:ascii="Arial" w:hAnsi="Arial" w:cs="Arial"/>
          <w:sz w:val="16"/>
          <w:szCs w:val="20"/>
        </w:rPr>
        <w:t>.</w:t>
      </w:r>
    </w:p>
    <w:p w:rsidR="00876E04" w:rsidRDefault="00F6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  <w:lang w:val="pt-PT"/>
        </w:rPr>
      </w:pPr>
      <w:r>
        <w:rPr>
          <w:rFonts w:ascii="Arial" w:hAnsi="Arial" w:cs="Arial"/>
          <w:sz w:val="16"/>
          <w:szCs w:val="20"/>
          <w:lang w:val="pt-PT"/>
        </w:rPr>
        <w:t xml:space="preserve">5- Anexar o currículo atualizado extraído do </w:t>
      </w:r>
      <w:proofErr w:type="gramStart"/>
      <w:r>
        <w:rPr>
          <w:rFonts w:ascii="Arial" w:hAnsi="Arial" w:cs="Arial"/>
          <w:sz w:val="16"/>
          <w:szCs w:val="20"/>
          <w:lang w:val="pt-PT"/>
        </w:rPr>
        <w:t>SouGov</w:t>
      </w:r>
      <w:proofErr w:type="gramEnd"/>
      <w:r>
        <w:rPr>
          <w:rFonts w:ascii="Arial" w:hAnsi="Arial" w:cs="Arial"/>
          <w:sz w:val="16"/>
          <w:szCs w:val="20"/>
          <w:lang w:val="pt-PT"/>
        </w:rPr>
        <w:t xml:space="preserve">.br (opção ‘Currículo e Oportunidades’ em Autoatendimento via </w:t>
      </w:r>
      <w:hyperlink r:id="rId12" w:history="1">
        <w:r>
          <w:rPr>
            <w:rStyle w:val="Hyperlink"/>
            <w:rFonts w:ascii="Arial" w:hAnsi="Arial" w:cs="Arial"/>
            <w:i/>
            <w:iCs/>
            <w:sz w:val="18"/>
            <w:szCs w:val="18"/>
            <w:lang w:val="pt-PT"/>
          </w:rPr>
          <w:t>site</w:t>
        </w:r>
      </w:hyperlink>
      <w:r>
        <w:rPr>
          <w:rFonts w:ascii="Arial" w:hAnsi="Arial" w:cs="Arial"/>
          <w:i/>
          <w:iCs/>
          <w:sz w:val="18"/>
          <w:szCs w:val="18"/>
          <w:lang w:val="pt-PT"/>
        </w:rPr>
        <w:t xml:space="preserve"> </w:t>
      </w:r>
      <w:r>
        <w:rPr>
          <w:rFonts w:ascii="Arial" w:hAnsi="Arial" w:cs="Arial"/>
          <w:sz w:val="18"/>
          <w:szCs w:val="18"/>
          <w:lang w:val="pt-PT"/>
        </w:rPr>
        <w:t>ou</w:t>
      </w:r>
      <w:r>
        <w:rPr>
          <w:rFonts w:ascii="Arial" w:hAnsi="Arial" w:cs="Arial"/>
          <w:sz w:val="16"/>
          <w:szCs w:val="20"/>
          <w:lang w:val="pt-PT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sz w:val="16"/>
            <w:szCs w:val="20"/>
            <w:u w:val="none"/>
            <w:lang w:val="pt-PT"/>
          </w:rPr>
          <w:t>aplicativo</w:t>
        </w:r>
      </w:hyperlink>
      <w:r>
        <w:rPr>
          <w:rFonts w:ascii="Arial" w:hAnsi="Arial" w:cs="Arial"/>
          <w:sz w:val="16"/>
          <w:szCs w:val="20"/>
          <w:lang w:val="pt-PT"/>
        </w:rPr>
        <w:t>).</w:t>
      </w:r>
    </w:p>
    <w:p w:rsidR="00876E04" w:rsidRDefault="00F6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  <w:lang w:val="pt-PT"/>
        </w:rPr>
        <w:t>6</w:t>
      </w:r>
      <w:r>
        <w:rPr>
          <w:rFonts w:ascii="Arial" w:hAnsi="Arial" w:cs="Arial"/>
          <w:sz w:val="16"/>
          <w:szCs w:val="20"/>
        </w:rPr>
        <w:t>- Encaminhar para SUGEPE/DCDP – Divisão de Carreiras e Desenvolvimento de Pessoal, observando os</w:t>
      </w:r>
      <w:r w:rsidR="00192A24">
        <w:rPr>
          <w:rFonts w:ascii="Arial" w:hAnsi="Arial" w:cs="Arial"/>
          <w:sz w:val="16"/>
          <w:szCs w:val="20"/>
        </w:rPr>
        <w:t xml:space="preserve"> prazos estipulados pelo </w:t>
      </w:r>
      <w:r w:rsidR="00192A24" w:rsidRPr="00192A24">
        <w:rPr>
          <w:rFonts w:ascii="Arial" w:hAnsi="Arial" w:cs="Arial"/>
          <w:sz w:val="16"/>
          <w:szCs w:val="20"/>
        </w:rPr>
        <w:t xml:space="preserve">Edital </w:t>
      </w:r>
      <w:r w:rsidR="00192A24" w:rsidRPr="00192A24">
        <w:rPr>
          <w:rFonts w:ascii="Arial" w:hAnsi="Arial" w:cs="Arial"/>
          <w:sz w:val="16"/>
          <w:szCs w:val="20"/>
        </w:rPr>
        <w:t xml:space="preserve">vigente </w:t>
      </w:r>
      <w:r w:rsidR="00192A24" w:rsidRPr="00192A24">
        <w:rPr>
          <w:rFonts w:ascii="Arial" w:hAnsi="Arial" w:cs="Arial"/>
          <w:sz w:val="16"/>
          <w:szCs w:val="20"/>
        </w:rPr>
        <w:t>de processo seletivo para técnico</w:t>
      </w:r>
      <w:r w:rsidR="00192A24">
        <w:rPr>
          <w:rFonts w:ascii="Arial" w:hAnsi="Arial" w:cs="Arial"/>
          <w:sz w:val="16"/>
          <w:szCs w:val="20"/>
        </w:rPr>
        <w:t>-</w:t>
      </w:r>
      <w:r w:rsidR="00192A24" w:rsidRPr="00192A24">
        <w:rPr>
          <w:rFonts w:ascii="Arial" w:hAnsi="Arial" w:cs="Arial"/>
          <w:sz w:val="16"/>
          <w:szCs w:val="20"/>
        </w:rPr>
        <w:t xml:space="preserve">administrativos </w:t>
      </w:r>
      <w:proofErr w:type="gramStart"/>
      <w:r w:rsidR="00192A24" w:rsidRPr="00192A24">
        <w:rPr>
          <w:rFonts w:ascii="Arial" w:hAnsi="Arial" w:cs="Arial"/>
          <w:sz w:val="16"/>
          <w:szCs w:val="20"/>
        </w:rPr>
        <w:t>da UFABC manifestarem</w:t>
      </w:r>
      <w:proofErr w:type="gramEnd"/>
      <w:r w:rsidR="00192A24" w:rsidRPr="00192A24">
        <w:rPr>
          <w:rFonts w:ascii="Arial" w:hAnsi="Arial" w:cs="Arial"/>
          <w:sz w:val="16"/>
          <w:szCs w:val="20"/>
        </w:rPr>
        <w:t xml:space="preserve"> interesse de usufruir modalidades de afastamento</w:t>
      </w:r>
      <w:r w:rsidR="00192A24">
        <w:rPr>
          <w:rFonts w:ascii="Arial" w:hAnsi="Arial" w:cs="Arial"/>
          <w:sz w:val="16"/>
          <w:szCs w:val="20"/>
        </w:rPr>
        <w:t xml:space="preserve">. </w:t>
      </w:r>
    </w:p>
    <w:p w:rsidR="00876E04" w:rsidRDefault="00F67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D9D9D9"/>
        <w:spacing w:after="0" w:line="240" w:lineRule="auto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FUNDAMENTO LEGAL: Lei n° 8.112/1990, Decreto nº 9.991/2019,</w:t>
      </w:r>
      <w:r>
        <w:rPr>
          <w:rFonts w:ascii="Arial" w:hAnsi="Arial" w:cs="Arial"/>
          <w:sz w:val="16"/>
          <w:szCs w:val="20"/>
          <w:lang w:val="pt-PT"/>
        </w:rPr>
        <w:t xml:space="preserve"> Decreto n° 10.506/2020, </w:t>
      </w:r>
      <w:r>
        <w:rPr>
          <w:rFonts w:ascii="Arial" w:hAnsi="Arial" w:cs="Arial"/>
          <w:sz w:val="16"/>
          <w:szCs w:val="20"/>
        </w:rPr>
        <w:t>Instrução Normativa nº 2</w:t>
      </w:r>
      <w:r>
        <w:rPr>
          <w:rFonts w:ascii="Arial" w:hAnsi="Arial" w:cs="Arial"/>
          <w:sz w:val="16"/>
          <w:szCs w:val="20"/>
          <w:lang w:val="pt-PT"/>
        </w:rPr>
        <w:t>1</w:t>
      </w:r>
      <w:r>
        <w:rPr>
          <w:rFonts w:ascii="Arial" w:hAnsi="Arial" w:cs="Arial"/>
          <w:sz w:val="16"/>
          <w:szCs w:val="20"/>
        </w:rPr>
        <w:t>/20</w:t>
      </w:r>
      <w:r>
        <w:rPr>
          <w:rFonts w:ascii="Arial" w:hAnsi="Arial" w:cs="Arial"/>
          <w:sz w:val="16"/>
          <w:szCs w:val="20"/>
          <w:lang w:val="pt-PT"/>
        </w:rPr>
        <w:t>21</w:t>
      </w:r>
      <w:r>
        <w:rPr>
          <w:rFonts w:ascii="Arial" w:hAnsi="Arial" w:cs="Arial"/>
          <w:sz w:val="16"/>
          <w:szCs w:val="20"/>
        </w:rPr>
        <w:t xml:space="preserve"> e Portaria da Reitoria n° 183/2020.</w:t>
      </w:r>
    </w:p>
    <w:p w:rsidR="00876E04" w:rsidRDefault="00F67144">
      <w:pPr>
        <w:tabs>
          <w:tab w:val="left" w:pos="5100"/>
        </w:tabs>
        <w:jc w:val="right"/>
        <w:rPr>
          <w:rFonts w:ascii="Arial" w:hAnsi="Arial" w:cs="Arial"/>
          <w:sz w:val="16"/>
          <w:szCs w:val="20"/>
          <w:lang w:val="pt-PT"/>
        </w:rPr>
      </w:pPr>
      <w:r>
        <w:rPr>
          <w:rFonts w:ascii="Arial" w:hAnsi="Arial" w:cs="Arial"/>
          <w:sz w:val="16"/>
          <w:szCs w:val="20"/>
        </w:rPr>
        <w:tab/>
      </w:r>
      <w:proofErr w:type="gramStart"/>
      <w:r>
        <w:rPr>
          <w:rFonts w:ascii="Arial" w:hAnsi="Arial" w:cs="Arial"/>
          <w:sz w:val="16"/>
          <w:szCs w:val="20"/>
        </w:rPr>
        <w:t>v.</w:t>
      </w:r>
      <w:proofErr w:type="gramEnd"/>
      <w:r w:rsidR="00192A24">
        <w:rPr>
          <w:rFonts w:ascii="Arial" w:hAnsi="Arial" w:cs="Arial"/>
          <w:sz w:val="16"/>
          <w:szCs w:val="20"/>
          <w:lang w:val="pt-PT"/>
        </w:rPr>
        <w:t>02/2024</w:t>
      </w:r>
    </w:p>
    <w:p w:rsidR="00876E04" w:rsidRDefault="00876E04">
      <w:pPr>
        <w:rPr>
          <w:rFonts w:ascii="Arial" w:hAnsi="Arial" w:cs="Arial"/>
          <w:sz w:val="16"/>
          <w:szCs w:val="20"/>
          <w:lang w:val="pt-PT"/>
        </w:rPr>
      </w:pPr>
    </w:p>
    <w:sectPr w:rsidR="00876E04">
      <w:headerReference w:type="default" r:id="rId14"/>
      <w:footerReference w:type="default" r:id="rId15"/>
      <w:pgSz w:w="11906" w:h="16838"/>
      <w:pgMar w:top="1814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04" w:rsidRDefault="00F67144">
      <w:pPr>
        <w:spacing w:line="240" w:lineRule="auto"/>
      </w:pPr>
      <w:r>
        <w:separator/>
      </w:r>
    </w:p>
  </w:endnote>
  <w:endnote w:type="continuationSeparator" w:id="0">
    <w:p w:rsidR="00876E04" w:rsidRDefault="00F67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1460449809"/>
      <w:showingPlcHdr/>
    </w:sdtPr>
    <w:sdtEndPr/>
    <w:sdtContent>
      <w:p w:rsidR="00876E04" w:rsidRDefault="00192A24">
        <w:pPr>
          <w:pStyle w:val="Rodap"/>
          <w:jc w:val="right"/>
          <w:rPr>
            <w:sz w:val="18"/>
          </w:rPr>
        </w:pPr>
        <w:r>
          <w:rPr>
            <w:sz w:val="18"/>
          </w:rPr>
          <w:t xml:space="preserve">     </w:t>
        </w:r>
      </w:p>
    </w:sdtContent>
  </w:sdt>
  <w:p w:rsidR="00876E04" w:rsidRDefault="00876E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04" w:rsidRDefault="00F67144">
      <w:pPr>
        <w:spacing w:after="0"/>
      </w:pPr>
      <w:r>
        <w:separator/>
      </w:r>
    </w:p>
  </w:footnote>
  <w:footnote w:type="continuationSeparator" w:id="0">
    <w:p w:rsidR="00876E04" w:rsidRDefault="00F67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E04" w:rsidRDefault="00F67144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6FF47B3" wp14:editId="7A6E7A69">
          <wp:simplePos x="0" y="0"/>
          <wp:positionH relativeFrom="column">
            <wp:posOffset>-89535</wp:posOffset>
          </wp:positionH>
          <wp:positionV relativeFrom="paragraph">
            <wp:posOffset>-182880</wp:posOffset>
          </wp:positionV>
          <wp:extent cx="981075" cy="771525"/>
          <wp:effectExtent l="0" t="0" r="9525" b="9525"/>
          <wp:wrapTopAndBottom/>
          <wp:docPr id="2" name="Imagem 0" descr="Princip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Princip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  <w:r>
      <w:rPr>
        <w:rFonts w:ascii="Arial" w:hAnsi="Arial" w:cs="Arial"/>
        <w:b/>
        <w:sz w:val="20"/>
        <w:szCs w:val="20"/>
      </w:rPr>
      <w:t>FUNDAÇÃO UNIVERSIDADE FEDERAL DO ABC</w:t>
    </w:r>
  </w:p>
  <w:p w:rsidR="00876E04" w:rsidRDefault="00F67144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>SUPERINTENDÊNCIA DE GESTÃO DE PESSOAS</w:t>
    </w:r>
  </w:p>
  <w:p w:rsidR="00876E04" w:rsidRDefault="00F67144">
    <w:pPr>
      <w:pStyle w:val="Cabealho"/>
      <w:tabs>
        <w:tab w:val="left" w:pos="1701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  <w:t>DIVISÃO DE CARREIRAS E DESENVOLVIMENTO DE PESSOAL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69B43"/>
    <w:multiLevelType w:val="singleLevel"/>
    <w:tmpl w:val="AFF69B43"/>
    <w:lvl w:ilvl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ksxVEcGuSHYetykgEBp8UcizFhY=" w:salt="+4pF8kIoOruY0t/huHUSm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33"/>
    <w:rsid w:val="ABC690EA"/>
    <w:rsid w:val="B3FF83AB"/>
    <w:rsid w:val="B7FF6B78"/>
    <w:rsid w:val="BA7B23C6"/>
    <w:rsid w:val="BC7F0C5D"/>
    <w:rsid w:val="C6DDB148"/>
    <w:rsid w:val="CAFE2FCD"/>
    <w:rsid w:val="D2BE6574"/>
    <w:rsid w:val="D67F98F1"/>
    <w:rsid w:val="DCFD3720"/>
    <w:rsid w:val="DD1F145C"/>
    <w:rsid w:val="DD7F83E0"/>
    <w:rsid w:val="DDD74AED"/>
    <w:rsid w:val="DFEFFF0F"/>
    <w:rsid w:val="E1ED68FB"/>
    <w:rsid w:val="EB250DE4"/>
    <w:rsid w:val="F3EDCE3C"/>
    <w:rsid w:val="F57C6BA5"/>
    <w:rsid w:val="F5F5521A"/>
    <w:rsid w:val="F6FDC1AB"/>
    <w:rsid w:val="F6FEDE8B"/>
    <w:rsid w:val="F7B7DA9B"/>
    <w:rsid w:val="F7EF7FDB"/>
    <w:rsid w:val="FACD1D55"/>
    <w:rsid w:val="FB987CEA"/>
    <w:rsid w:val="FBD7DF73"/>
    <w:rsid w:val="FE734873"/>
    <w:rsid w:val="FEBF11AE"/>
    <w:rsid w:val="FEEF0C94"/>
    <w:rsid w:val="FF578717"/>
    <w:rsid w:val="FFE93F54"/>
    <w:rsid w:val="FFEFEFD7"/>
    <w:rsid w:val="00005DE4"/>
    <w:rsid w:val="00024C5B"/>
    <w:rsid w:val="00040DA6"/>
    <w:rsid w:val="00040FF8"/>
    <w:rsid w:val="00074A11"/>
    <w:rsid w:val="00095A11"/>
    <w:rsid w:val="000A6A24"/>
    <w:rsid w:val="000C2892"/>
    <w:rsid w:val="000C4BEE"/>
    <w:rsid w:val="000D4C45"/>
    <w:rsid w:val="000E0DCD"/>
    <w:rsid w:val="001063BA"/>
    <w:rsid w:val="00110E0E"/>
    <w:rsid w:val="0013190A"/>
    <w:rsid w:val="0014516F"/>
    <w:rsid w:val="001714E5"/>
    <w:rsid w:val="00182055"/>
    <w:rsid w:val="00184B83"/>
    <w:rsid w:val="00192A24"/>
    <w:rsid w:val="001A158B"/>
    <w:rsid w:val="001A1AF2"/>
    <w:rsid w:val="001B229F"/>
    <w:rsid w:val="001C6138"/>
    <w:rsid w:val="001D534B"/>
    <w:rsid w:val="001F6C06"/>
    <w:rsid w:val="00201BF0"/>
    <w:rsid w:val="002045E4"/>
    <w:rsid w:val="0020683D"/>
    <w:rsid w:val="00212B71"/>
    <w:rsid w:val="00226806"/>
    <w:rsid w:val="00252B04"/>
    <w:rsid w:val="0026380A"/>
    <w:rsid w:val="0027366A"/>
    <w:rsid w:val="00276C08"/>
    <w:rsid w:val="0028535A"/>
    <w:rsid w:val="00287040"/>
    <w:rsid w:val="0029093D"/>
    <w:rsid w:val="002B24A2"/>
    <w:rsid w:val="002B3F87"/>
    <w:rsid w:val="002D7FC1"/>
    <w:rsid w:val="002F1AAF"/>
    <w:rsid w:val="00316999"/>
    <w:rsid w:val="00330339"/>
    <w:rsid w:val="00347865"/>
    <w:rsid w:val="0037106C"/>
    <w:rsid w:val="003A6A02"/>
    <w:rsid w:val="003B13BB"/>
    <w:rsid w:val="003B3ECF"/>
    <w:rsid w:val="003D6F18"/>
    <w:rsid w:val="00400381"/>
    <w:rsid w:val="00430DEA"/>
    <w:rsid w:val="00433FA6"/>
    <w:rsid w:val="00456C95"/>
    <w:rsid w:val="004A7037"/>
    <w:rsid w:val="004D03BF"/>
    <w:rsid w:val="004F243C"/>
    <w:rsid w:val="005035CC"/>
    <w:rsid w:val="00524743"/>
    <w:rsid w:val="00527B6F"/>
    <w:rsid w:val="0053708C"/>
    <w:rsid w:val="0055163E"/>
    <w:rsid w:val="00554C56"/>
    <w:rsid w:val="00556D9D"/>
    <w:rsid w:val="00560D55"/>
    <w:rsid w:val="0058282F"/>
    <w:rsid w:val="005A26DE"/>
    <w:rsid w:val="005A6F0A"/>
    <w:rsid w:val="006228DB"/>
    <w:rsid w:val="00640ED6"/>
    <w:rsid w:val="00647DA1"/>
    <w:rsid w:val="006510ED"/>
    <w:rsid w:val="006520BE"/>
    <w:rsid w:val="0065538B"/>
    <w:rsid w:val="006C11E0"/>
    <w:rsid w:val="006C4390"/>
    <w:rsid w:val="006C54B2"/>
    <w:rsid w:val="00707520"/>
    <w:rsid w:val="00711417"/>
    <w:rsid w:val="00734F0F"/>
    <w:rsid w:val="00773EF7"/>
    <w:rsid w:val="0079109D"/>
    <w:rsid w:val="007A22C0"/>
    <w:rsid w:val="007B2E11"/>
    <w:rsid w:val="007B347E"/>
    <w:rsid w:val="007B4733"/>
    <w:rsid w:val="007C4D7D"/>
    <w:rsid w:val="00803E7B"/>
    <w:rsid w:val="008113B1"/>
    <w:rsid w:val="00834B5A"/>
    <w:rsid w:val="0085268C"/>
    <w:rsid w:val="008639D9"/>
    <w:rsid w:val="00873E92"/>
    <w:rsid w:val="008745D2"/>
    <w:rsid w:val="00876727"/>
    <w:rsid w:val="00876E04"/>
    <w:rsid w:val="0087762F"/>
    <w:rsid w:val="008A4AAC"/>
    <w:rsid w:val="008B5C96"/>
    <w:rsid w:val="008C63B2"/>
    <w:rsid w:val="008D2E23"/>
    <w:rsid w:val="00920777"/>
    <w:rsid w:val="0092173C"/>
    <w:rsid w:val="00934888"/>
    <w:rsid w:val="00946746"/>
    <w:rsid w:val="00955825"/>
    <w:rsid w:val="00966A34"/>
    <w:rsid w:val="00974CE9"/>
    <w:rsid w:val="009A3704"/>
    <w:rsid w:val="009A581A"/>
    <w:rsid w:val="009B5216"/>
    <w:rsid w:val="009C34F1"/>
    <w:rsid w:val="009D747A"/>
    <w:rsid w:val="00A05D18"/>
    <w:rsid w:val="00A3468F"/>
    <w:rsid w:val="00A368DA"/>
    <w:rsid w:val="00A46016"/>
    <w:rsid w:val="00A74F09"/>
    <w:rsid w:val="00AC7CCC"/>
    <w:rsid w:val="00AE487F"/>
    <w:rsid w:val="00AF1DF1"/>
    <w:rsid w:val="00B13F9B"/>
    <w:rsid w:val="00B15D77"/>
    <w:rsid w:val="00B50EAC"/>
    <w:rsid w:val="00B711E6"/>
    <w:rsid w:val="00B7729E"/>
    <w:rsid w:val="00B80616"/>
    <w:rsid w:val="00B96530"/>
    <w:rsid w:val="00BC14FD"/>
    <w:rsid w:val="00BD4CF8"/>
    <w:rsid w:val="00BD5D88"/>
    <w:rsid w:val="00C420D6"/>
    <w:rsid w:val="00C4790E"/>
    <w:rsid w:val="00C53F1F"/>
    <w:rsid w:val="00C55162"/>
    <w:rsid w:val="00C603DD"/>
    <w:rsid w:val="00C6592A"/>
    <w:rsid w:val="00C90745"/>
    <w:rsid w:val="00C92171"/>
    <w:rsid w:val="00C93C13"/>
    <w:rsid w:val="00CB36C9"/>
    <w:rsid w:val="00CD6FD1"/>
    <w:rsid w:val="00CE69DA"/>
    <w:rsid w:val="00D02080"/>
    <w:rsid w:val="00D34FC1"/>
    <w:rsid w:val="00D4642E"/>
    <w:rsid w:val="00D711A4"/>
    <w:rsid w:val="00D81784"/>
    <w:rsid w:val="00D821C0"/>
    <w:rsid w:val="00D8382A"/>
    <w:rsid w:val="00D95CB9"/>
    <w:rsid w:val="00DA2529"/>
    <w:rsid w:val="00DD0E2A"/>
    <w:rsid w:val="00DD793E"/>
    <w:rsid w:val="00DE3FC9"/>
    <w:rsid w:val="00DF4C33"/>
    <w:rsid w:val="00E238BB"/>
    <w:rsid w:val="00E362AF"/>
    <w:rsid w:val="00E378CB"/>
    <w:rsid w:val="00E453AE"/>
    <w:rsid w:val="00E72F33"/>
    <w:rsid w:val="00E750F4"/>
    <w:rsid w:val="00EB6033"/>
    <w:rsid w:val="00EC5C12"/>
    <w:rsid w:val="00EF3E61"/>
    <w:rsid w:val="00EF7927"/>
    <w:rsid w:val="00F00DF8"/>
    <w:rsid w:val="00F17FB8"/>
    <w:rsid w:val="00F407E4"/>
    <w:rsid w:val="00F6448F"/>
    <w:rsid w:val="00F67144"/>
    <w:rsid w:val="00F87A63"/>
    <w:rsid w:val="00FD168A"/>
    <w:rsid w:val="00FD520B"/>
    <w:rsid w:val="00FE3159"/>
    <w:rsid w:val="16BE7EBE"/>
    <w:rsid w:val="175A9E94"/>
    <w:rsid w:val="1B8B6F19"/>
    <w:rsid w:val="1EAFE736"/>
    <w:rsid w:val="2F933928"/>
    <w:rsid w:val="3FFD0144"/>
    <w:rsid w:val="4BDE194C"/>
    <w:rsid w:val="5A7F3368"/>
    <w:rsid w:val="5EDEA220"/>
    <w:rsid w:val="5FFF4A3C"/>
    <w:rsid w:val="6DFEEFDF"/>
    <w:rsid w:val="6E9F6190"/>
    <w:rsid w:val="6EDB75A6"/>
    <w:rsid w:val="6FFB15B1"/>
    <w:rsid w:val="729BACFA"/>
    <w:rsid w:val="72FDE29E"/>
    <w:rsid w:val="73761AAA"/>
    <w:rsid w:val="772FA2B5"/>
    <w:rsid w:val="77440400"/>
    <w:rsid w:val="776B9333"/>
    <w:rsid w:val="7B73800C"/>
    <w:rsid w:val="7DBF83BF"/>
    <w:rsid w:val="7DFF006F"/>
    <w:rsid w:val="7FAA0A3C"/>
    <w:rsid w:val="7FF6B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styleId="TextodoEspaoReservado">
    <w:name w:val="Placeholder Text"/>
    <w:uiPriority w:val="99"/>
    <w:semiHidden/>
    <w:qFormat/>
    <w:rPr>
      <w:color w:val="80808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abc.edu.br/servidor/portal-do-servidor/lotacao-e-exercicio-dos-servidores" TargetMode="External"/><Relationship Id="rId13" Type="http://schemas.openxmlformats.org/officeDocument/2006/relationships/hyperlink" Target="https://www.gov.br/servidor/pt-br/assuntos/sou-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br/sou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fabc.edu.br/servidor/portal-do-servidor/desenvolvimento-de-pesso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v.br/servidor/pt-br/assuntos/sou-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sougov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Ufabc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Cabrera</dc:creator>
  <cp:lastModifiedBy>Alexandra Couto Cruz</cp:lastModifiedBy>
  <cp:revision>3</cp:revision>
  <cp:lastPrinted>2020-02-08T10:41:00Z</cp:lastPrinted>
  <dcterms:created xsi:type="dcterms:W3CDTF">2024-02-08T20:41:00Z</dcterms:created>
  <dcterms:modified xsi:type="dcterms:W3CDTF">2024-02-08T20:41:00Z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1033-11.1.0.11664</vt:lpwstr>
  </property>
</Properties>
</file>