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8FFF7" w14:textId="77777777" w:rsidR="00E6489F" w:rsidRDefault="00BF757E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ACORDO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N. XXX/202X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PARCERIA PARA PESQUISA, DESENVOLVIMENTO E INOVAÇÃO - PD&amp;I QUE ENTRE SI CELEBRAM A UFABC E A </w:t>
      </w:r>
      <w:r w:rsidR="00EF659B" w:rsidRPr="00EF65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XXXXXXXXX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FORMA ABAIXO.</w:t>
      </w:r>
      <w:r w:rsidR="00EF659B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PROCESSO UFABC Nº </w:t>
      </w:r>
      <w:r w:rsidR="00EF659B" w:rsidRPr="00EF65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23006.XXXXX/XXX-XX</w:t>
      </w:r>
    </w:p>
    <w:p w14:paraId="32C099F9" w14:textId="77777777" w:rsidR="00E6489F" w:rsidRDefault="00E6489F" w:rsidP="00DC26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21DFB269" w14:textId="77777777" w:rsidR="00E6489F" w:rsidRDefault="00E6489F" w:rsidP="00DC26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C2E87" w14:textId="77777777" w:rsidR="00966603" w:rsidRDefault="00966603" w:rsidP="00DE24A4">
      <w:pPr>
        <w:pStyle w:val="Ttulo"/>
        <w:keepNext w:val="0"/>
        <w:keepLines w:val="0"/>
        <w:spacing w:before="20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1B65A" w14:textId="77777777" w:rsidR="00E6489F" w:rsidRDefault="00BF757E" w:rsidP="00DE24A4">
      <w:pPr>
        <w:pStyle w:val="Ttulo"/>
        <w:keepNext w:val="0"/>
        <w:keepLines w:val="0"/>
        <w:spacing w:before="200"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1º PARCEIRO (ICT) -</w:t>
      </w:r>
      <w:r w:rsidR="0019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4A4">
        <w:rPr>
          <w:rFonts w:ascii="Times New Roman" w:eastAsia="Times New Roman" w:hAnsi="Times New Roman" w:cs="Times New Roman"/>
          <w:sz w:val="24"/>
          <w:szCs w:val="24"/>
        </w:rPr>
        <w:t>UFABC</w:t>
      </w:r>
    </w:p>
    <w:p w14:paraId="515D7535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FUNDAÇÃO UNIVERSIDADE FEDERAL DO ABC</w:t>
      </w:r>
    </w:p>
    <w:p w14:paraId="09665C48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Natureza Jurídica: pessoa jurídica de direito público, fundação pública integrante da Administração Indireta da União, vinculada ao Ministério da Educação, instituída pela Lei Federal nº 11.145/2005.</w:t>
      </w:r>
    </w:p>
    <w:p w14:paraId="36EEEA75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 n.º 07.722.779/0001-06</w:t>
      </w:r>
    </w:p>
    <w:p w14:paraId="06A55C1B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Endereço: Avenida dos Estados, 5001, Bairro </w:t>
      </w:r>
      <w:r w:rsidR="0034757D">
        <w:rPr>
          <w:rFonts w:ascii="Times New Roman" w:eastAsia="Times New Roman" w:hAnsi="Times New Roman" w:cs="Times New Roman"/>
          <w:sz w:val="24"/>
          <w:szCs w:val="24"/>
        </w:rPr>
        <w:t>Bangu</w:t>
      </w:r>
      <w:r w:rsidR="009B0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CB23DF" w14:textId="77777777" w:rsidR="00E6489F" w:rsidRDefault="00BF757E" w:rsidP="0034757D">
      <w:pPr>
        <w:tabs>
          <w:tab w:val="left" w:pos="3544"/>
          <w:tab w:val="left" w:pos="6804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Cidade: Santo André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UF: São Paulo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CEP: 092</w:t>
      </w:r>
      <w:r w:rsidR="0034757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0-5</w:t>
      </w:r>
      <w:r w:rsidR="0034757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C2BCDFE" w14:textId="77777777" w:rsidR="00E6489F" w:rsidRPr="00CC3F9E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legal: </w:t>
      </w:r>
      <w:r w:rsidR="0034757D" w:rsidRPr="0034757D">
        <w:rPr>
          <w:rFonts w:ascii="Times New Roman" w:eastAsia="Times New Roman" w:hAnsi="Times New Roman" w:cs="Times New Roman"/>
          <w:b/>
          <w:sz w:val="24"/>
          <w:szCs w:val="24"/>
        </w:rPr>
        <w:t>SIMONE APARECIDA PELLIZON</w:t>
      </w:r>
    </w:p>
    <w:p w14:paraId="178A7B04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Cargo: Chefe de Gabinete</w:t>
      </w:r>
    </w:p>
    <w:p w14:paraId="369E17F4" w14:textId="77777777" w:rsidR="00FB6050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Ato de Nomeação: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Portar</w:t>
      </w:r>
      <w:r w:rsidR="00FB6050">
        <w:rPr>
          <w:rFonts w:ascii="Times New Roman" w:eastAsia="Times New Roman" w:hAnsi="Times New Roman" w:cs="Times New Roman"/>
          <w:sz w:val="24"/>
          <w:szCs w:val="24"/>
        </w:rPr>
        <w:t>ia da Reitoria nº 485/2023</w:t>
      </w:r>
    </w:p>
    <w:p w14:paraId="6A09BAC3" w14:textId="77777777" w:rsidR="00E6489F" w:rsidRDefault="00FB6050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Ato de Delegação de C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>ompetência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 xml:space="preserve"> Portaria da Reitoria nº 2740/2022</w:t>
      </w:r>
      <w:r w:rsidR="00BF757E">
        <w:rPr>
          <w:rFonts w:ascii="Times New Roman" w:eastAsia="Times New Roman" w:hAnsi="Times New Roman" w:cs="Times New Roman"/>
          <w:sz w:val="24"/>
          <w:szCs w:val="24"/>
        </w:rPr>
        <w:tab/>
      </w:r>
      <w:r w:rsidR="00BF75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4EC3DA" w14:textId="77777777" w:rsidR="00E6489F" w:rsidRDefault="00BF757E" w:rsidP="00DC26B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Doravante denominado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ICT </w:t>
      </w:r>
      <w:r w:rsidR="0034757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UFABC</w:t>
      </w:r>
    </w:p>
    <w:p w14:paraId="3B666202" w14:textId="77777777" w:rsidR="00E6489F" w:rsidRPr="00DE24A4" w:rsidRDefault="00BF757E" w:rsidP="00DE24A4">
      <w:pPr>
        <w:pStyle w:val="Ttulo"/>
        <w:spacing w:before="200" w:after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DE24A4">
        <w:rPr>
          <w:rFonts w:ascii="Times New Roman" w:eastAsia="Times New Roman" w:hAnsi="Times New Roman" w:cs="Times New Roman"/>
          <w:bCs/>
          <w:sz w:val="24"/>
          <w:szCs w:val="24"/>
        </w:rPr>
        <w:t xml:space="preserve">2º PARCEIRO (ENTIDADE PRIVADA) </w:t>
      </w:r>
      <w:r w:rsidR="0034757D" w:rsidRPr="00DE24A4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–</w:t>
      </w:r>
      <w:r w:rsidRPr="00DE2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24A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XXX</w:t>
      </w:r>
    </w:p>
    <w:p w14:paraId="61CAB76C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Instituição: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NOME DA EMPRESA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38EB9C20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Natureza Jurídica:</w:t>
      </w:r>
    </w:p>
    <w:p w14:paraId="41D15510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CNPJ n.º</w:t>
      </w:r>
    </w:p>
    <w:p w14:paraId="16B90DB3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14:paraId="544F390F" w14:textId="77777777" w:rsidR="00E6489F" w:rsidRDefault="00BF757E" w:rsidP="00DC26B7">
      <w:pPr>
        <w:tabs>
          <w:tab w:val="left" w:pos="3500"/>
          <w:tab w:val="left" w:pos="6760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UF: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CEP:</w:t>
      </w:r>
    </w:p>
    <w:p w14:paraId="7E4CD4A7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Representante legal: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NOME DO REPRESENTANTE LEGAL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487138F" w14:textId="77777777" w:rsidR="00E6489F" w:rsidRDefault="00BF757E" w:rsidP="00DC26B7">
      <w:p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Cargo:</w:t>
      </w:r>
    </w:p>
    <w:p w14:paraId="2D064FC2" w14:textId="77777777" w:rsidR="0095454E" w:rsidRDefault="00BF757E" w:rsidP="0095454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sectPr w:rsidR="0095454E" w:rsidSect="00E3756B">
          <w:headerReference w:type="default" r:id="rId9"/>
          <w:footerReference w:type="default" r:id="rId10"/>
          <w:pgSz w:w="11900" w:h="16840"/>
          <w:pgMar w:top="1144" w:right="1140" w:bottom="210" w:left="1440" w:header="0" w:footer="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Doravante denominado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 PRIVADO </w:t>
      </w:r>
      <w:r w:rsidR="0034757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EMPRESA</w:t>
      </w:r>
    </w:p>
    <w:p w14:paraId="662E9426" w14:textId="77777777" w:rsidR="00DE24A4" w:rsidRDefault="00DE24A4" w:rsidP="0095454E">
      <w:pPr>
        <w:pStyle w:val="NormalNumerado"/>
      </w:pPr>
      <w:r>
        <w:lastRenderedPageBreak/>
        <w:t xml:space="preserve">Os </w:t>
      </w:r>
      <w:r w:rsidRPr="0095454E">
        <w:rPr>
          <w:b/>
        </w:rPr>
        <w:t>PARCEIROS</w:t>
      </w:r>
      <w:r w:rsidRPr="0095454E">
        <w:t>,</w:t>
      </w:r>
      <w:r>
        <w:t xml:space="preserve"> anteriormente qualificados, resolvem celebrar o presente Acordo de Parceria para Pesquisa, Desenvolvimento e Inovação - PD&amp;I, em conformidade com as normas legais vigentes no Marco Legal de Ciência, Tecnologia e Inovação (Emenda Constitucional nº 85/15, Lei nº 10.973/2004, Lei nº 13.243/2016, Decreto nº 9.283/2018 e Lei nº 8.958/1994), que deverá ser executado com estrita observância das seguintes cláusulas e condições:</w:t>
      </w:r>
    </w:p>
    <w:p w14:paraId="23F66B5F" w14:textId="77777777" w:rsidR="00E6489F" w:rsidRPr="001942EF" w:rsidRDefault="00BF757E" w:rsidP="001942EF">
      <w:pPr>
        <w:pStyle w:val="Ttulo1"/>
      </w:pPr>
      <w:r w:rsidRPr="001942EF">
        <w:t>CLÁUSULA PRIMEIRA - DO OBJETO</w:t>
      </w:r>
    </w:p>
    <w:p w14:paraId="3F81CEC3" w14:textId="77777777" w:rsidR="00AB50A5" w:rsidRPr="00AB50A5" w:rsidRDefault="00BF757E" w:rsidP="00AB5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Acordo de Parceria para PD&amp;I tem por objeto a cooperação técnica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científica entre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desenvolver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>, a ser executado nos termos do Plano de Trabalho, ANEXO I, visando</w:t>
      </w:r>
      <w:r w:rsidR="00AB50A5" w:rsidRPr="00AB50A5">
        <w:rPr>
          <w:rFonts w:ascii="Arial" w:eastAsia="Arial" w:hAnsi="Arial" w:cs="Arial"/>
          <w:sz w:val="24"/>
        </w:rPr>
        <w:t xml:space="preserve"> </w:t>
      </w:r>
      <w:r w:rsidR="006128EC" w:rsidRPr="006128EC">
        <w:rPr>
          <w:rFonts w:ascii="Times New Roman" w:eastAsia="Times New Roman" w:hAnsi="Times New Roman" w:cs="Times New Roman"/>
          <w:sz w:val="24"/>
          <w:szCs w:val="24"/>
        </w:rPr>
        <w:t>à</w:t>
      </w:r>
      <w:r w:rsidR="00AB50A5" w:rsidRPr="00AB50A5">
        <w:rPr>
          <w:rFonts w:ascii="Times New Roman" w:eastAsia="Times New Roman" w:hAnsi="Times New Roman" w:cs="Times New Roman"/>
          <w:sz w:val="24"/>
          <w:szCs w:val="24"/>
        </w:rPr>
        <w:t xml:space="preserve"> execução técnica de projeto de pesquisa, desenvolvimento e inovação – PD&amp;I.</w:t>
      </w:r>
    </w:p>
    <w:p w14:paraId="71E5F1F8" w14:textId="77777777" w:rsidR="00E6489F" w:rsidRDefault="00BF757E" w:rsidP="001942EF">
      <w:pPr>
        <w:pStyle w:val="Ttulo1"/>
      </w:pPr>
      <w:r>
        <w:t>CLÁUSULA SEGUNDA – DO PLANO DE TRABALHO</w:t>
      </w:r>
    </w:p>
    <w:p w14:paraId="1D809CD9" w14:textId="77777777" w:rsidR="00E6489F" w:rsidRDefault="00BF757E" w:rsidP="000C398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Plano de Trabalho define os objetivos a serem atingidos com o presente Acordo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Parceria, apresenta o planejamento dos trabalhos que serão desenvolvidos, detalha as atividades e as atribuições de cada um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alocação de recursos humanos, materiais e financeiros, bem como o cronograma físico-financeiro do projeto, a fim de possibilitar a fiel consecução do objeto desta parceria, estabelecendo objetivos, metas e indicadores.</w:t>
      </w:r>
    </w:p>
    <w:p w14:paraId="6A0DFE15" w14:textId="77777777" w:rsidR="00E6489F" w:rsidRDefault="00BF757E" w:rsidP="000C398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Respeitadas as previsões contidas na legislação em vigor,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UFABC </w:t>
      </w:r>
      <w:r w:rsidR="00F935BE" w:rsidRPr="00F935BE">
        <w:rPr>
          <w:rFonts w:ascii="Times New Roman" w:eastAsia="Times New Roman" w:hAnsi="Times New Roman" w:cs="Times New Roman"/>
          <w:sz w:val="24"/>
          <w:szCs w:val="24"/>
        </w:rPr>
        <w:t>fomentará/executará as atividades de pesquisa e desenvolvimento, conforme o Plano de Trabalho</w:t>
      </w:r>
      <w:r>
        <w:rPr>
          <w:rFonts w:ascii="Times New Roman" w:eastAsia="Times New Roman" w:hAnsi="Times New Roman" w:cs="Times New Roman"/>
          <w:sz w:val="24"/>
          <w:szCs w:val="24"/>
        </w:rPr>
        <w:t>, sob as condições aqui acordadas, sendo parte integrante e indissociável deste Acordo.</w:t>
      </w:r>
    </w:p>
    <w:p w14:paraId="35D94FE2" w14:textId="77777777" w:rsidR="00E6489F" w:rsidRDefault="00BF757E" w:rsidP="000C398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execução do Plano de Trabalho, a atuação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PARCEIROS </w:t>
      </w:r>
      <w:r>
        <w:rPr>
          <w:rFonts w:ascii="Times New Roman" w:eastAsia="Times New Roman" w:hAnsi="Times New Roman" w:cs="Times New Roman"/>
          <w:sz w:val="24"/>
          <w:szCs w:val="24"/>
        </w:rPr>
        <w:t>dar-se-á sempre de forma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associada. Os Coordenadores do Projeto serão responsáveis pela supervisão e pela gerência das atividades correspondentes ao Plano de Trabalho, ANEXO I.</w:t>
      </w:r>
    </w:p>
    <w:p w14:paraId="6CDA6C49" w14:textId="77777777" w:rsidR="00E6489F" w:rsidRDefault="00BF757E" w:rsidP="000C398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Recaem sobre os Coordenadores do Projeto as responsabilidades técnicas e de gestão, incluindo as articulações correspondentes.</w:t>
      </w:r>
    </w:p>
    <w:p w14:paraId="12792EE6" w14:textId="77777777" w:rsidR="00E6489F" w:rsidRDefault="00BF757E" w:rsidP="000C398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Situações capazes de afetar sensivelmente as especificações ou os resultados esperados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o Plano de Trabalho deverão ser formalmente comunicadas pelos Coordenadores de Projeto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>, aos quais competirá avaliá-las e tomar as providências cabíveis.</w:t>
      </w:r>
    </w:p>
    <w:p w14:paraId="4E08E321" w14:textId="77777777" w:rsidR="00E6489F" w:rsidRDefault="00BF757E" w:rsidP="000C398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impossibilidade técnica e científica quanto ao cumprimento de qualquer fase do Plano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Trabalho que seja devidamente comprovada e justificada acarretará a suspensão de suas respectivas atividades até que haja acordo entre 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quanto à alteração, à adequação ou ao término do Plano de Trabalho e à consequente extinção deste Acordo</w:t>
      </w:r>
      <w:r w:rsidR="00194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E3DF5" w14:textId="77777777" w:rsidR="00E6489F" w:rsidRDefault="00BF757E" w:rsidP="001942EF">
      <w:pPr>
        <w:pStyle w:val="Ttulo1"/>
      </w:pPr>
      <w:r>
        <w:t>CLÁUSULA TERCEIRA - DAS ATRIBUIÇÕES E RESPONSABILIDADES</w:t>
      </w:r>
    </w:p>
    <w:p w14:paraId="459BB918" w14:textId="77777777" w:rsidR="00E6489F" w:rsidRPr="000C398C" w:rsidRDefault="00BF757E" w:rsidP="000C398C">
      <w:pPr>
        <w:pStyle w:val="Numerada"/>
        <w:rPr>
          <w:b w:val="0"/>
        </w:rPr>
      </w:pPr>
      <w:r w:rsidRPr="000C398C">
        <w:t xml:space="preserve">3.1 </w:t>
      </w:r>
      <w:r w:rsidRPr="000C398C">
        <w:rPr>
          <w:b w:val="0"/>
        </w:rPr>
        <w:t>São responsabilidades e obrigações, além dos outros compromissos assumidos neste</w:t>
      </w:r>
      <w:r w:rsidR="001646DD" w:rsidRPr="000C398C">
        <w:rPr>
          <w:b w:val="0"/>
        </w:rPr>
        <w:t xml:space="preserve"> </w:t>
      </w:r>
      <w:r w:rsidRPr="000C398C">
        <w:rPr>
          <w:b w:val="0"/>
        </w:rPr>
        <w:t>Acordo de Parceria em PD&amp;I:</w:t>
      </w:r>
    </w:p>
    <w:p w14:paraId="0218A670" w14:textId="77777777" w:rsidR="00E6489F" w:rsidRPr="0095454E" w:rsidRDefault="00BF757E" w:rsidP="0095454E">
      <w:pPr>
        <w:pStyle w:val="NormalNumerado2"/>
        <w:keepNext/>
        <w:spacing w:before="160" w:after="160"/>
        <w:rPr>
          <w:b/>
        </w:rPr>
      </w:pPr>
      <w:r>
        <w:rPr>
          <w:b/>
        </w:rPr>
        <w:t>3.1.1 Da UFABC:</w:t>
      </w:r>
    </w:p>
    <w:p w14:paraId="06B5CC91" w14:textId="77777777" w:rsidR="00E6489F" w:rsidRDefault="00BF757E" w:rsidP="0095454E">
      <w:pPr>
        <w:pStyle w:val="Lista2"/>
        <w:ind w:left="709" w:hanging="284"/>
      </w:pPr>
      <w:r w:rsidRPr="0095454E">
        <w:rPr>
          <w:b/>
        </w:rPr>
        <w:t>a)</w:t>
      </w:r>
      <w:r w:rsidRPr="0095454E">
        <w:t xml:space="preserve"> </w:t>
      </w:r>
      <w:r w:rsidR="009D3581" w:rsidRPr="0095454E">
        <w:t>Indicar o coordenador do projeto</w:t>
      </w:r>
      <w:r w:rsidRPr="0095454E">
        <w:t>;</w:t>
      </w:r>
    </w:p>
    <w:p w14:paraId="07757ACC" w14:textId="77777777" w:rsidR="00E6489F" w:rsidRPr="0095454E" w:rsidRDefault="00BF757E" w:rsidP="0095454E">
      <w:pPr>
        <w:pStyle w:val="Lista2"/>
        <w:ind w:left="709" w:hanging="284"/>
      </w:pPr>
      <w:r w:rsidRPr="0095454E">
        <w:rPr>
          <w:b/>
        </w:rPr>
        <w:lastRenderedPageBreak/>
        <w:t>b)</w:t>
      </w:r>
      <w:r w:rsidRPr="0095454E">
        <w:t xml:space="preserve"> Prestar ao(s) parceiro(s) quaisquer informações para a boa e regular execução desse Acordo;</w:t>
      </w:r>
    </w:p>
    <w:p w14:paraId="40F49D58" w14:textId="77777777" w:rsidR="00E6489F" w:rsidRPr="0095454E" w:rsidRDefault="00BF757E" w:rsidP="0095454E">
      <w:pPr>
        <w:pStyle w:val="Lista2"/>
        <w:ind w:left="709" w:hanging="284"/>
      </w:pPr>
      <w:r w:rsidRPr="0095454E">
        <w:rPr>
          <w:b/>
        </w:rPr>
        <w:t>c)</w:t>
      </w:r>
      <w:r w:rsidRPr="0095454E">
        <w:t xml:space="preserve"> Monitorar, avaliar e prestar contas nos termos deste Acordo;</w:t>
      </w:r>
    </w:p>
    <w:p w14:paraId="0345213A" w14:textId="77777777" w:rsidR="00E6489F" w:rsidRPr="0095454E" w:rsidRDefault="00BF757E" w:rsidP="0095454E">
      <w:pPr>
        <w:pStyle w:val="Lista2"/>
        <w:ind w:left="709" w:hanging="284"/>
      </w:pPr>
      <w:r w:rsidRPr="0095454E">
        <w:rPr>
          <w:b/>
        </w:rPr>
        <w:t>d)</w:t>
      </w:r>
      <w:r w:rsidRPr="0095454E">
        <w:t xml:space="preserve"> Executar o Projeto objeto deste instrumento conforme o ANEXO I;</w:t>
      </w:r>
    </w:p>
    <w:p w14:paraId="0E185C01" w14:textId="77777777" w:rsidR="00E6489F" w:rsidRPr="0095454E" w:rsidRDefault="00BF757E" w:rsidP="0095454E">
      <w:pPr>
        <w:pStyle w:val="NormalNumerado2"/>
        <w:keepNext/>
        <w:spacing w:before="160" w:after="160"/>
        <w:rPr>
          <w:b/>
        </w:rPr>
      </w:pPr>
      <w:r>
        <w:rPr>
          <w:b/>
        </w:rPr>
        <w:t>3.1.2. Da EMPRESA</w:t>
      </w:r>
    </w:p>
    <w:p w14:paraId="578E531A" w14:textId="77777777" w:rsidR="00E6489F" w:rsidRPr="0095454E" w:rsidRDefault="00BF757E" w:rsidP="0095454E">
      <w:pPr>
        <w:pStyle w:val="Lista2"/>
        <w:ind w:left="709" w:hanging="284"/>
      </w:pPr>
      <w:r w:rsidRPr="0095454E">
        <w:rPr>
          <w:b/>
        </w:rPr>
        <w:t>a)</w:t>
      </w:r>
      <w:r w:rsidRPr="0095454E">
        <w:t xml:space="preserve"> Colaborar, nos termos do plano de trabalho, para que o Acordo alcance os objetivos nele descritos;</w:t>
      </w:r>
    </w:p>
    <w:p w14:paraId="0A16FAE5" w14:textId="77777777" w:rsidR="00E6489F" w:rsidRPr="0095454E" w:rsidRDefault="006128EC" w:rsidP="0095454E">
      <w:pPr>
        <w:pStyle w:val="Lista2"/>
        <w:ind w:left="709" w:hanging="284"/>
      </w:pPr>
      <w:r w:rsidRPr="0095454E">
        <w:rPr>
          <w:b/>
        </w:rPr>
        <w:t>b</w:t>
      </w:r>
      <w:r w:rsidR="00BF757E" w:rsidRPr="0095454E">
        <w:rPr>
          <w:b/>
        </w:rPr>
        <w:t>)</w:t>
      </w:r>
      <w:r w:rsidR="00BF757E" w:rsidRPr="0095454E">
        <w:t xml:space="preserve"> Executar e acompanhar o desenvolvimento do Projeto objeto deste instrumento;</w:t>
      </w:r>
    </w:p>
    <w:p w14:paraId="2EA3CCA1" w14:textId="77777777" w:rsidR="00E6489F" w:rsidRPr="0095454E" w:rsidRDefault="006128EC" w:rsidP="0095454E">
      <w:pPr>
        <w:pStyle w:val="Lista2"/>
        <w:ind w:left="709" w:hanging="284"/>
      </w:pPr>
      <w:r w:rsidRPr="0095454E">
        <w:rPr>
          <w:b/>
        </w:rPr>
        <w:t>c</w:t>
      </w:r>
      <w:r w:rsidR="00BF757E" w:rsidRPr="0095454E">
        <w:rPr>
          <w:b/>
        </w:rPr>
        <w:t>)</w:t>
      </w:r>
      <w:r w:rsidR="00BF757E" w:rsidRPr="0095454E">
        <w:t xml:space="preserve"> Prestar ao(s) parceiro(s) quaisquer informações para a boa e regular execução desse Acordo;</w:t>
      </w:r>
    </w:p>
    <w:p w14:paraId="5CEE011F" w14:textId="77777777" w:rsidR="00E6489F" w:rsidRPr="0095454E" w:rsidRDefault="006128EC" w:rsidP="0095454E">
      <w:pPr>
        <w:pStyle w:val="Lista2"/>
        <w:ind w:left="709" w:hanging="284"/>
      </w:pPr>
      <w:r w:rsidRPr="0095454E">
        <w:rPr>
          <w:b/>
        </w:rPr>
        <w:t>d</w:t>
      </w:r>
      <w:r w:rsidR="00BF757E" w:rsidRPr="0095454E">
        <w:rPr>
          <w:b/>
        </w:rPr>
        <w:t>)</w:t>
      </w:r>
      <w:r w:rsidR="00BF757E" w:rsidRPr="0095454E">
        <w:t xml:space="preserve"> Assegurar à equipe do Projeto devidamente credenciada, quando necessário, o acesso às instalações para a plena execução do Projeto;</w:t>
      </w:r>
    </w:p>
    <w:p w14:paraId="31ADEACA" w14:textId="77777777" w:rsidR="00E6489F" w:rsidRPr="0095454E" w:rsidRDefault="006128EC" w:rsidP="0095454E">
      <w:pPr>
        <w:pStyle w:val="Lista2"/>
        <w:ind w:left="709" w:hanging="284"/>
      </w:pPr>
      <w:r w:rsidRPr="0095454E">
        <w:rPr>
          <w:b/>
        </w:rPr>
        <w:t>e</w:t>
      </w:r>
      <w:r w:rsidR="00BF757E" w:rsidRPr="0095454E">
        <w:rPr>
          <w:b/>
        </w:rPr>
        <w:t>)</w:t>
      </w:r>
      <w:r w:rsidR="00BF757E" w:rsidRPr="0095454E">
        <w:t xml:space="preserve"> Comunicar imediatamente aos PARCEIROS a respeito das irregularidades manifestadas na execução do Projeto e receber dela as informações acerca das providências adotadas</w:t>
      </w:r>
      <w:r w:rsidRPr="0095454E">
        <w:t>.</w:t>
      </w:r>
    </w:p>
    <w:p w14:paraId="781509C4" w14:textId="77777777" w:rsidR="00E6489F" w:rsidRDefault="00BF757E" w:rsidP="001942EF">
      <w:pPr>
        <w:pStyle w:val="Ttulo1"/>
      </w:pPr>
      <w:bookmarkStart w:id="2" w:name="1fob9te" w:colFirst="0" w:colLast="0"/>
      <w:bookmarkEnd w:id="2"/>
      <w:r>
        <w:t>CLÁUSULA QUARTA - DO PESSOAL</w:t>
      </w:r>
    </w:p>
    <w:p w14:paraId="5A24A1DB" w14:textId="77777777" w:rsidR="00E6489F" w:rsidRPr="000C398C" w:rsidRDefault="00AE286F" w:rsidP="0095454E">
      <w:pPr>
        <w:pStyle w:val="NormalNumerado"/>
        <w:rPr>
          <w:b/>
        </w:rPr>
      </w:pPr>
      <w:r w:rsidRPr="0095454E">
        <w:rPr>
          <w:b/>
        </w:rPr>
        <w:t>4</w:t>
      </w:r>
      <w:r w:rsidR="00BF757E" w:rsidRPr="0095454E">
        <w:rPr>
          <w:b/>
        </w:rPr>
        <w:t>.1.</w:t>
      </w:r>
      <w:r w:rsidR="00BF757E">
        <w:t xml:space="preserve"> </w:t>
      </w:r>
      <w:r w:rsidR="00BF757E" w:rsidRPr="000C398C">
        <w:t>Cada PARCEIRO se responsabiliza, individualmente, pelo cumprimento das obrigações trabalhistas, previdenciárias, fundiárias e tributárias derivadas da relação existente entre si e seus empregados, servidores, administradores, prepostos e/ou contratados, que colaborarem na execução do objeto deste Acordo, de forma que não se estabelecerá, em hipótese alguma, vínculo empregatício ou de qualquer outra natureza com a EMPRESA e o pessoal da UFABC e vice-versa, cabendo a cada PARCEIRO a responsabilidade pela condução, coordenação e remuneração de seu pessoal, e por administrar e arquivar toda a documentação comprobatória da regularidade na contratação.</w:t>
      </w:r>
    </w:p>
    <w:p w14:paraId="4A623FED" w14:textId="77777777" w:rsidR="005A26BB" w:rsidRPr="005A26BB" w:rsidRDefault="005A26BB" w:rsidP="001942EF">
      <w:pPr>
        <w:pStyle w:val="Ttulo1"/>
      </w:pPr>
      <w:r w:rsidRPr="005A26BB">
        <w:t xml:space="preserve">CLÁUSULA </w:t>
      </w:r>
      <w:r w:rsidR="00AE286F">
        <w:t>QUINT</w:t>
      </w:r>
      <w:r w:rsidRPr="005A26BB">
        <w:t>A - DA PROPRIEDADE INTELECTUAL E EXPLORAÇÃO DOS RESULTADOS</w:t>
      </w:r>
    </w:p>
    <w:p w14:paraId="363B3A1E" w14:textId="77777777" w:rsidR="005A26BB" w:rsidRPr="005A26BB" w:rsidRDefault="00AE286F" w:rsidP="0095454E">
      <w:pPr>
        <w:pStyle w:val="NormalNumerado"/>
      </w:pPr>
      <w:r>
        <w:rPr>
          <w:b/>
        </w:rPr>
        <w:t>5</w:t>
      </w:r>
      <w:r w:rsidR="005A26BB" w:rsidRPr="005A26BB">
        <w:rPr>
          <w:b/>
        </w:rPr>
        <w:t xml:space="preserve">.1. </w:t>
      </w:r>
      <w:r w:rsidR="005A26BB" w:rsidRPr="005A26BB">
        <w:t xml:space="preserve">Todos os dados, técnicas, tecnologia, know-how, marcas, patentes e quaisquer outros bens ou direitos de propriedade intelectual/industrial de um </w:t>
      </w:r>
      <w:r w:rsidR="005A26BB" w:rsidRPr="002C4227">
        <w:rPr>
          <w:b/>
        </w:rPr>
        <w:t>PARCEIRO</w:t>
      </w:r>
      <w:r w:rsidR="005A26BB" w:rsidRPr="005A26BB">
        <w:t xml:space="preserve"> que este venha a utilizar para a execução do Projeto continuarão a ser de sua propriedade exclusiva, não podendo o outro </w:t>
      </w:r>
      <w:r w:rsidR="005A26BB" w:rsidRPr="00CF3A86">
        <w:rPr>
          <w:b/>
        </w:rPr>
        <w:t>PARCEIRO</w:t>
      </w:r>
      <w:r w:rsidR="005A26BB" w:rsidRPr="005A26BB">
        <w:t xml:space="preserve"> cedê-los, transferi-los, aliená-los, divulgá-los ou empregá-los em quaisquer outros projetos ou sob qualquer outra forma sem o prévio consentimento escrito do seu proprietário.</w:t>
      </w:r>
    </w:p>
    <w:p w14:paraId="193174A1" w14:textId="77777777" w:rsidR="005A26BB" w:rsidRPr="005A26BB" w:rsidRDefault="00AE286F" w:rsidP="0095454E">
      <w:pPr>
        <w:pStyle w:val="NormalNumerado"/>
      </w:pPr>
      <w:r>
        <w:rPr>
          <w:b/>
        </w:rPr>
        <w:t>5</w:t>
      </w:r>
      <w:r w:rsidR="005A26BB" w:rsidRPr="005A26BB">
        <w:rPr>
          <w:b/>
        </w:rPr>
        <w:t xml:space="preserve">.2. </w:t>
      </w:r>
      <w:r w:rsidR="005A26BB" w:rsidRPr="005A26BB">
        <w:t xml:space="preserve">Todas e quaisquer criações provenientes da execução do presente Acordo, passíveis ou não da obtenção de propriedade intelectual, em qualquer modalidade, terão sua propriedade compartilhada entre os </w:t>
      </w:r>
      <w:r w:rsidR="005A26BB" w:rsidRPr="00CF3A86">
        <w:rPr>
          <w:b/>
        </w:rPr>
        <w:t>PARCEIROS,</w:t>
      </w:r>
      <w:r w:rsidR="005A26BB" w:rsidRPr="005A26BB">
        <w:t xml:space="preserve"> na proporção em que cada </w:t>
      </w:r>
      <w:r w:rsidR="005A26BB" w:rsidRPr="00CF3A86">
        <w:rPr>
          <w:b/>
        </w:rPr>
        <w:t>PARCEIRO</w:t>
      </w:r>
      <w:r w:rsidR="005A26BB" w:rsidRPr="005A26BB">
        <w:t xml:space="preserve"> aportou capital intelectual, recursos humanos, materiais e financeiros no Projeto.</w:t>
      </w:r>
    </w:p>
    <w:p w14:paraId="19541543" w14:textId="77777777" w:rsidR="005A26BB" w:rsidRPr="005A26BB" w:rsidRDefault="00AE286F" w:rsidP="0095454E">
      <w:pPr>
        <w:pStyle w:val="NormalNumerado"/>
        <w:rPr>
          <w:b/>
        </w:rPr>
      </w:pPr>
      <w:r>
        <w:rPr>
          <w:b/>
        </w:rPr>
        <w:t>5</w:t>
      </w:r>
      <w:r w:rsidR="005A26BB" w:rsidRPr="005A26BB">
        <w:rPr>
          <w:b/>
        </w:rPr>
        <w:t xml:space="preserve">.3 </w:t>
      </w:r>
      <w:r w:rsidR="005A26BB" w:rsidRPr="005A26BB">
        <w:t xml:space="preserve">Em até 90 dias após a obtenção de quaisquer criações oriundas deste Acordo, os </w:t>
      </w:r>
      <w:r w:rsidR="005A26BB" w:rsidRPr="00CF3A86">
        <w:rPr>
          <w:b/>
        </w:rPr>
        <w:t>PARCEIROS</w:t>
      </w:r>
      <w:r w:rsidR="005A26BB" w:rsidRPr="005A26BB">
        <w:t xml:space="preserve"> se comprometem a celebrar instrumento jurídico específico, que atenda os requisitos legais e formais para sua celebração e averbação junto aos órgãos competentes e que estabeleça:</w:t>
      </w:r>
    </w:p>
    <w:p w14:paraId="49C07DD6" w14:textId="77777777" w:rsidR="005A26BB" w:rsidRPr="0095454E" w:rsidRDefault="00AE286F" w:rsidP="0095454E">
      <w:pPr>
        <w:pStyle w:val="NormalNumerado2"/>
      </w:pPr>
      <w:r w:rsidRPr="0095454E">
        <w:rPr>
          <w:b/>
        </w:rPr>
        <w:t>5</w:t>
      </w:r>
      <w:r w:rsidR="005A26BB" w:rsidRPr="0095454E">
        <w:rPr>
          <w:b/>
        </w:rPr>
        <w:t>.3.1</w:t>
      </w:r>
      <w:r w:rsidR="005A26BB" w:rsidRPr="0095454E">
        <w:t xml:space="preserve"> A participação na titularidade da propriedade intelectual de cada PARCEIRO.</w:t>
      </w:r>
    </w:p>
    <w:p w14:paraId="78A8540E" w14:textId="77777777" w:rsidR="005A26BB" w:rsidRPr="0095454E" w:rsidRDefault="00AE286F" w:rsidP="0095454E">
      <w:pPr>
        <w:pStyle w:val="NormalNumerado2"/>
      </w:pPr>
      <w:r w:rsidRPr="0095454E">
        <w:rPr>
          <w:b/>
        </w:rPr>
        <w:lastRenderedPageBreak/>
        <w:t>5</w:t>
      </w:r>
      <w:r w:rsidR="005A26BB" w:rsidRPr="0095454E">
        <w:rPr>
          <w:b/>
        </w:rPr>
        <w:t>.3.2</w:t>
      </w:r>
      <w:r w:rsidR="005A26BB" w:rsidRPr="0095454E">
        <w:t xml:space="preserve"> A responsabilidade pela gestão e custeio dos processos para obtenção de propriedade intelectual;</w:t>
      </w:r>
    </w:p>
    <w:p w14:paraId="6CAD8AB4" w14:textId="77777777" w:rsidR="005A26BB" w:rsidRPr="0095454E" w:rsidRDefault="00AE286F" w:rsidP="0095454E">
      <w:pPr>
        <w:pStyle w:val="NormalNumerado2"/>
      </w:pPr>
      <w:r w:rsidRPr="0095454E">
        <w:rPr>
          <w:b/>
        </w:rPr>
        <w:t>5</w:t>
      </w:r>
      <w:r w:rsidR="005A26BB" w:rsidRPr="0095454E">
        <w:rPr>
          <w:b/>
        </w:rPr>
        <w:t>.3.3</w:t>
      </w:r>
      <w:r w:rsidR="005A26BB" w:rsidRPr="0095454E">
        <w:t xml:space="preserve"> As condições para exploração da criação pelos PARCEIROS, respeitando-se o estabelecido neste Acordo;</w:t>
      </w:r>
    </w:p>
    <w:p w14:paraId="58AF11B4" w14:textId="77777777" w:rsidR="005A26BB" w:rsidRPr="0095454E" w:rsidRDefault="00AE286F" w:rsidP="0095454E">
      <w:pPr>
        <w:pStyle w:val="NormalNumerado2"/>
      </w:pPr>
      <w:r w:rsidRPr="0095454E">
        <w:rPr>
          <w:b/>
        </w:rPr>
        <w:t>5</w:t>
      </w:r>
      <w:r w:rsidR="005A26BB" w:rsidRPr="0095454E">
        <w:rPr>
          <w:b/>
        </w:rPr>
        <w:t>.3.4</w:t>
      </w:r>
      <w:r w:rsidR="005A26BB" w:rsidRPr="0095454E">
        <w:t xml:space="preserve"> O prazo para manifestação de interesse pela EMPRESA na exploração direta das criações, sendo limitado a 90 dias contados da celebração do instrumento;</w:t>
      </w:r>
    </w:p>
    <w:p w14:paraId="4F46F909" w14:textId="77777777" w:rsidR="005A26BB" w:rsidRPr="0095454E" w:rsidRDefault="00AE286F" w:rsidP="0095454E">
      <w:pPr>
        <w:pStyle w:val="NormalNumerado2"/>
      </w:pPr>
      <w:r w:rsidRPr="0095454E">
        <w:rPr>
          <w:b/>
        </w:rPr>
        <w:t>5</w:t>
      </w:r>
      <w:r w:rsidR="005A26BB" w:rsidRPr="0095454E">
        <w:rPr>
          <w:b/>
        </w:rPr>
        <w:t>.3.5</w:t>
      </w:r>
      <w:r w:rsidR="005A26BB" w:rsidRPr="0095454E">
        <w:t xml:space="preserve"> O prazo para o início da exploração direta das criações pela empresa, caso esta venha a manifestar interesse;</w:t>
      </w:r>
    </w:p>
    <w:p w14:paraId="70CCB585" w14:textId="77777777" w:rsidR="005A26BB" w:rsidRPr="0095454E" w:rsidRDefault="00AE286F" w:rsidP="0095454E">
      <w:pPr>
        <w:pStyle w:val="NormalNumerado2"/>
      </w:pPr>
      <w:r w:rsidRPr="0095454E">
        <w:rPr>
          <w:b/>
        </w:rPr>
        <w:t>5</w:t>
      </w:r>
      <w:r w:rsidR="005A26BB" w:rsidRPr="0095454E">
        <w:rPr>
          <w:b/>
        </w:rPr>
        <w:t>.3.6</w:t>
      </w:r>
      <w:r w:rsidR="005A26BB" w:rsidRPr="0095454E">
        <w:t xml:space="preserve"> A definição sobre estratégias, preparação, processamento e manutenção dos processos para obtenção de propriedade intelectual, bem como condições e estratégias para futura definição da cobertura geográfica destes processos, após o requerimento inicial.</w:t>
      </w:r>
    </w:p>
    <w:p w14:paraId="785C94B1" w14:textId="77777777" w:rsidR="005A26BB" w:rsidRPr="005A26BB" w:rsidRDefault="00AE286F" w:rsidP="0095454E">
      <w:pPr>
        <w:pStyle w:val="NormalNumerado"/>
        <w:rPr>
          <w:b/>
        </w:rPr>
      </w:pPr>
      <w:r>
        <w:rPr>
          <w:b/>
        </w:rPr>
        <w:t>5.</w:t>
      </w:r>
      <w:r w:rsidR="005A26BB" w:rsidRPr="005A26BB">
        <w:rPr>
          <w:b/>
        </w:rPr>
        <w:t xml:space="preserve">4 </w:t>
      </w:r>
      <w:r w:rsidR="005A26BB" w:rsidRPr="002C4227">
        <w:t xml:space="preserve">A </w:t>
      </w:r>
      <w:r w:rsidR="005A26BB" w:rsidRPr="002C4227">
        <w:rPr>
          <w:b/>
        </w:rPr>
        <w:t>EMPRESA</w:t>
      </w:r>
      <w:r w:rsidR="005A26BB" w:rsidRPr="002C4227">
        <w:t xml:space="preserve"> poderá explorar, diretamente e de maneira exclusiva, as criações mediante celebração de instrumento de licenciamento ou cessão da propriedade intelectual com a </w:t>
      </w:r>
      <w:r w:rsidR="005A26BB" w:rsidRPr="002C4227">
        <w:rPr>
          <w:b/>
        </w:rPr>
        <w:t>UFABC</w:t>
      </w:r>
      <w:r w:rsidR="005A26BB" w:rsidRPr="002C4227">
        <w:t xml:space="preserve">, que estabeleça a devida contrapartida à </w:t>
      </w:r>
      <w:r w:rsidR="005A26BB" w:rsidRPr="002C4227">
        <w:rPr>
          <w:b/>
        </w:rPr>
        <w:t>UFABC</w:t>
      </w:r>
      <w:r w:rsidR="005A26BB" w:rsidRPr="002C4227">
        <w:t>, devendo esta ser definida, preferencialmente, com base em métodos e práticas correntes do mercado, no segmento de aplicação das criações.</w:t>
      </w:r>
    </w:p>
    <w:p w14:paraId="12C1415D" w14:textId="77777777" w:rsidR="005A26BB" w:rsidRPr="002C4227" w:rsidRDefault="00AE286F" w:rsidP="0095454E">
      <w:pPr>
        <w:pStyle w:val="NormalNumerado2"/>
      </w:pPr>
      <w:r>
        <w:rPr>
          <w:b/>
        </w:rPr>
        <w:t>5</w:t>
      </w:r>
      <w:r w:rsidR="005A26BB" w:rsidRPr="005A26BB">
        <w:rPr>
          <w:b/>
        </w:rPr>
        <w:t xml:space="preserve">.4.1 </w:t>
      </w:r>
      <w:r w:rsidR="005A26BB" w:rsidRPr="002C4227">
        <w:t xml:space="preserve">A </w:t>
      </w:r>
      <w:r w:rsidR="005A26BB" w:rsidRPr="00CF3A86">
        <w:rPr>
          <w:b/>
        </w:rPr>
        <w:t>EMPRESA</w:t>
      </w:r>
      <w:r w:rsidR="005A26BB" w:rsidRPr="002C4227">
        <w:t xml:space="preserve"> perderá o direito exclusivo de exploração das criações caso, injustificadamente, não inicie a exploração no prazo estabelecido, ficando a </w:t>
      </w:r>
      <w:r w:rsidR="005A26BB" w:rsidRPr="00CF3A86">
        <w:rPr>
          <w:b/>
        </w:rPr>
        <w:t xml:space="preserve">UFABC </w:t>
      </w:r>
      <w:r w:rsidR="005A26BB" w:rsidRPr="002C4227">
        <w:t>autorizada, isoladamente, a realizar o licenciamento para terceiros, com vistas à industrialização e introdução das criações no ambiente produtivo e social no País, conforme disposto no §3º, art. 6º da Lei da Inovação (n.10.973/2004).</w:t>
      </w:r>
    </w:p>
    <w:p w14:paraId="1AF55864" w14:textId="77777777" w:rsidR="005A26BB" w:rsidRPr="002C4227" w:rsidRDefault="00AE286F" w:rsidP="0095454E">
      <w:pPr>
        <w:pStyle w:val="NormalNumerado"/>
      </w:pPr>
      <w:r>
        <w:rPr>
          <w:b/>
        </w:rPr>
        <w:t>5</w:t>
      </w:r>
      <w:r w:rsidR="005A26BB" w:rsidRPr="005A26BB">
        <w:rPr>
          <w:b/>
        </w:rPr>
        <w:t xml:space="preserve">.5 </w:t>
      </w:r>
      <w:r w:rsidR="005A26BB" w:rsidRPr="002C4227">
        <w:t xml:space="preserve">Os </w:t>
      </w:r>
      <w:r w:rsidR="005A26BB" w:rsidRPr="00CF3A86">
        <w:rPr>
          <w:b/>
        </w:rPr>
        <w:t>PARCEIROS</w:t>
      </w:r>
      <w:r w:rsidR="005A26BB" w:rsidRPr="002C4227">
        <w:t xml:space="preserve"> asseguram, na medida de suas respectivas responsabilidades, que não </w:t>
      </w:r>
      <w:r w:rsidRPr="002C4227">
        <w:t>infringirão</w:t>
      </w:r>
      <w:r w:rsidR="005A26BB" w:rsidRPr="002C4227">
        <w:t xml:space="preserve"> quaisquer direitos de propriedade intelectual de terceiros para a execução do Projeto.</w:t>
      </w:r>
    </w:p>
    <w:p w14:paraId="514CB25E" w14:textId="77777777" w:rsidR="005A26BB" w:rsidRPr="002C4227" w:rsidRDefault="00AE286F" w:rsidP="0095454E">
      <w:pPr>
        <w:pStyle w:val="NormalNumerado"/>
      </w:pPr>
      <w:r>
        <w:rPr>
          <w:b/>
        </w:rPr>
        <w:t>5</w:t>
      </w:r>
      <w:r w:rsidR="005A26BB" w:rsidRPr="005A26BB">
        <w:rPr>
          <w:b/>
        </w:rPr>
        <w:t xml:space="preserve">.6 </w:t>
      </w:r>
      <w:r w:rsidR="005A26BB" w:rsidRPr="002C4227">
        <w:t>Na hipótese de eventual infração por terceiros, de qualquer direito de propriedade intelectual decorrente das criações, os parceiros concordam que as medidas judiciais cabíveis visando coibir a infração do respectivo direito podem ser adotadas em conjunto ou separadamente.</w:t>
      </w:r>
    </w:p>
    <w:p w14:paraId="0663A947" w14:textId="77777777" w:rsidR="005A26BB" w:rsidRPr="002C4227" w:rsidRDefault="00AE286F" w:rsidP="0095454E">
      <w:pPr>
        <w:pStyle w:val="NormalNumerado2"/>
      </w:pPr>
      <w:r>
        <w:rPr>
          <w:b/>
        </w:rPr>
        <w:t>5</w:t>
      </w:r>
      <w:r w:rsidR="005A26BB" w:rsidRPr="005A26BB">
        <w:rPr>
          <w:b/>
        </w:rPr>
        <w:t xml:space="preserve">.6.1 </w:t>
      </w:r>
      <w:r w:rsidR="005A26BB" w:rsidRPr="002C4227">
        <w:t xml:space="preserve">Quando adotadas em conjunto, as despesas, todos os demais ônus e eventuais bônus serão compartilhados pelos </w:t>
      </w:r>
      <w:r w:rsidR="005A26BB" w:rsidRPr="00CF3A86">
        <w:rPr>
          <w:b/>
        </w:rPr>
        <w:t>PARCEIROS</w:t>
      </w:r>
      <w:r w:rsidR="005A26BB" w:rsidRPr="002C4227">
        <w:t xml:space="preserve"> na proporção do percentual de titularidade de cada </w:t>
      </w:r>
      <w:r w:rsidR="005A26BB" w:rsidRPr="00CF3A86">
        <w:rPr>
          <w:b/>
        </w:rPr>
        <w:t>PARCEIRO</w:t>
      </w:r>
      <w:r w:rsidR="005A26BB" w:rsidRPr="002C4227">
        <w:t>.</w:t>
      </w:r>
    </w:p>
    <w:p w14:paraId="3861B633" w14:textId="77777777" w:rsidR="005A26BB" w:rsidRPr="005A26BB" w:rsidRDefault="00AE286F" w:rsidP="0095454E">
      <w:pPr>
        <w:pStyle w:val="NormalNumerado"/>
        <w:rPr>
          <w:b/>
        </w:rPr>
      </w:pPr>
      <w:r>
        <w:rPr>
          <w:b/>
        </w:rPr>
        <w:t>5</w:t>
      </w:r>
      <w:r w:rsidR="005A26BB" w:rsidRPr="005A26BB">
        <w:rPr>
          <w:b/>
        </w:rPr>
        <w:t>.</w:t>
      </w:r>
      <w:r w:rsidR="007C1727">
        <w:rPr>
          <w:b/>
        </w:rPr>
        <w:t>7</w:t>
      </w:r>
      <w:r w:rsidR="005A26BB" w:rsidRPr="005A26BB">
        <w:rPr>
          <w:b/>
        </w:rPr>
        <w:t xml:space="preserve"> </w:t>
      </w:r>
      <w:r w:rsidR="005A26BB" w:rsidRPr="002C4227">
        <w:t xml:space="preserve">Os </w:t>
      </w:r>
      <w:r w:rsidR="005A26BB" w:rsidRPr="00CF3A86">
        <w:rPr>
          <w:b/>
        </w:rPr>
        <w:t xml:space="preserve">PARCEIROS </w:t>
      </w:r>
      <w:r w:rsidR="005A26BB" w:rsidRPr="002C4227">
        <w:t xml:space="preserve">deverão outorgar poderes para a prática de quaisquer atos relacionados às criações, </w:t>
      </w:r>
      <w:r w:rsidR="0062771F" w:rsidRPr="002C4227">
        <w:t>perante</w:t>
      </w:r>
      <w:r w:rsidR="005A26BB" w:rsidRPr="002C4227">
        <w:t xml:space="preserve"> os órgãos nacionais e/ou internacionais, de modo que o PARCEIRO responsável pela gestão dos processos ou o agente contratado deste, represente legitimamente </w:t>
      </w:r>
      <w:r w:rsidR="0095454E" w:rsidRPr="002C4227">
        <w:t>todos os</w:t>
      </w:r>
      <w:r w:rsidR="005A26BB" w:rsidRPr="002C4227">
        <w:t xml:space="preserve"> PARCEIROS.</w:t>
      </w:r>
    </w:p>
    <w:p w14:paraId="17979F37" w14:textId="77777777" w:rsidR="005A26BB" w:rsidRPr="005A26BB" w:rsidRDefault="00AE286F" w:rsidP="0095454E">
      <w:pPr>
        <w:pStyle w:val="NormalNumerado"/>
        <w:rPr>
          <w:b/>
        </w:rPr>
      </w:pPr>
      <w:r>
        <w:rPr>
          <w:b/>
        </w:rPr>
        <w:t>5</w:t>
      </w:r>
      <w:r w:rsidR="005A26BB" w:rsidRPr="005A26BB">
        <w:rPr>
          <w:b/>
        </w:rPr>
        <w:t>.</w:t>
      </w:r>
      <w:r w:rsidR="007C1727">
        <w:rPr>
          <w:b/>
        </w:rPr>
        <w:t>8</w:t>
      </w:r>
      <w:r w:rsidR="005A26BB" w:rsidRPr="005A26BB">
        <w:rPr>
          <w:b/>
        </w:rPr>
        <w:t xml:space="preserve"> </w:t>
      </w:r>
      <w:r w:rsidR="005A26BB" w:rsidRPr="002C4227">
        <w:t xml:space="preserve">Os </w:t>
      </w:r>
      <w:r w:rsidR="005A26BB" w:rsidRPr="00CF3A86">
        <w:rPr>
          <w:b/>
        </w:rPr>
        <w:t>PARCEIROS</w:t>
      </w:r>
      <w:r w:rsidR="005A26BB" w:rsidRPr="002C4227">
        <w:t xml:space="preserve"> asseguram que manterão ampla comunicação sobre todos os resultados e criações obtidas, inclusive com o compartilhamento de relatórios técnicos, inventários, dados de ensaios e de desempenho, outras informações técnicas, informações comerciais relacionadas e toda e qualquer informação útil para a tomada de decisões conjuntas e para as negociações e definições de condições do instrumento previsto na subcláusula </w:t>
      </w:r>
      <w:r w:rsidR="00575E50">
        <w:t>5</w:t>
      </w:r>
      <w:r w:rsidR="005A26BB" w:rsidRPr="002C4227">
        <w:t>.3.</w:t>
      </w:r>
    </w:p>
    <w:p w14:paraId="2EC3CEE8" w14:textId="77777777" w:rsidR="005A26BB" w:rsidRPr="0095454E" w:rsidRDefault="00AE286F" w:rsidP="0095454E">
      <w:pPr>
        <w:pStyle w:val="NormalNumerado2"/>
      </w:pPr>
      <w:r w:rsidRPr="0095454E">
        <w:rPr>
          <w:b/>
        </w:rPr>
        <w:lastRenderedPageBreak/>
        <w:t>5</w:t>
      </w:r>
      <w:r w:rsidR="005A26BB" w:rsidRPr="0095454E">
        <w:rPr>
          <w:b/>
        </w:rPr>
        <w:t>.</w:t>
      </w:r>
      <w:r w:rsidR="007C1727" w:rsidRPr="0095454E">
        <w:rPr>
          <w:b/>
        </w:rPr>
        <w:t>8</w:t>
      </w:r>
      <w:r w:rsidR="005A26BB" w:rsidRPr="0095454E">
        <w:rPr>
          <w:b/>
        </w:rPr>
        <w:t>.1</w:t>
      </w:r>
      <w:r w:rsidR="005A26BB" w:rsidRPr="0095454E">
        <w:t xml:space="preserve"> As comunicações previstas acima serão consideradas informações confidenciais e deverão ser tratadas na forma descrita na cláusula deste Acordo referente ao sigilo.</w:t>
      </w:r>
    </w:p>
    <w:p w14:paraId="28E57087" w14:textId="77777777" w:rsidR="00E6489F" w:rsidRDefault="00BF757E" w:rsidP="001942EF">
      <w:pPr>
        <w:pStyle w:val="Ttulo1"/>
      </w:pPr>
      <w:r>
        <w:t>CLÁUS</w:t>
      </w:r>
      <w:r w:rsidR="005A26BB">
        <w:t>U</w:t>
      </w:r>
      <w:r>
        <w:t>LA S</w:t>
      </w:r>
      <w:r w:rsidR="00AE286F">
        <w:t>EXTA</w:t>
      </w:r>
      <w:r>
        <w:t xml:space="preserve"> – DO SIGILO E DA PUBLICAÇÃO DOS RESULTADOS</w:t>
      </w:r>
    </w:p>
    <w:p w14:paraId="051AA125" w14:textId="77777777" w:rsidR="00E6489F" w:rsidRDefault="00AE286F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 xml:space="preserve">.1 </w:t>
      </w:r>
      <w:r w:rsidR="00BF757E">
        <w:t xml:space="preserve">Os </w:t>
      </w:r>
      <w:r w:rsidR="00BF757E">
        <w:rPr>
          <w:b/>
        </w:rPr>
        <w:t>PARCEIROS</w:t>
      </w:r>
      <w:r w:rsidR="00BF757E">
        <w:t xml:space="preserve">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do outro </w:t>
      </w:r>
      <w:r w:rsidR="00BF757E">
        <w:rPr>
          <w:b/>
        </w:rPr>
        <w:t>PARCEIRO</w:t>
      </w:r>
      <w:r w:rsidR="00BF757E">
        <w:t>.</w:t>
      </w:r>
    </w:p>
    <w:p w14:paraId="69A4C176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>.2</w:t>
      </w:r>
      <w:r w:rsidR="00BF757E">
        <w:t xml:space="preserve"> Para efeito desta cláusula serão consideradas como “INFORMAÇÕES CONFIDENCIAIS”:</w:t>
      </w:r>
    </w:p>
    <w:p w14:paraId="709EAE78" w14:textId="77777777" w:rsidR="00E6489F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>.2.1</w:t>
      </w:r>
      <w:r w:rsidR="00BF757E">
        <w:t xml:space="preserve"> As informações técnicas ou comerciais referentes ao objeto deste acordo, retroagindo às informações obtidas antes da assinatura do acordo;</w:t>
      </w:r>
    </w:p>
    <w:p w14:paraId="1298334C" w14:textId="77777777" w:rsidR="00E6489F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>.2.2</w:t>
      </w:r>
      <w:r w:rsidR="00BF757E">
        <w:t xml:space="preserve"> As informações expressamente classificadas e indicadas como CONFIDENCIAIS pelo seu titular.</w:t>
      </w:r>
    </w:p>
    <w:p w14:paraId="73F4AE44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 xml:space="preserve">.3 </w:t>
      </w:r>
      <w:r w:rsidR="00BF757E">
        <w:t xml:space="preserve">Os </w:t>
      </w:r>
      <w:r w:rsidR="00BF757E">
        <w:rPr>
          <w:b/>
        </w:rPr>
        <w:t>PARCEIROS</w:t>
      </w:r>
      <w:r w:rsidR="00BF757E">
        <w:t xml:space="preserve"> informarão aos seus funcionários e prestadores de serviços e consultores que necessitem ter acesso às informações e conhecimentos que envolvem o objeto do Acordo, acerca das obrigações de sigilo assumidas, responsabilizando-se integralmente por eventuais infrações que estes possam cometer. </w:t>
      </w:r>
    </w:p>
    <w:p w14:paraId="0CCE67BC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 xml:space="preserve">.4 </w:t>
      </w:r>
      <w:r w:rsidR="00BF757E">
        <w:t xml:space="preserve">Os </w:t>
      </w:r>
      <w:r w:rsidR="00BF757E">
        <w:rPr>
          <w:b/>
        </w:rPr>
        <w:t>PARCEIROS</w:t>
      </w:r>
      <w:r w:rsidR="00BF757E">
        <w:t xml:space="preserve"> farão com que cada pessoa de sua organização, ou sob o seu controle, que receba informações confidenciais, assuma o compromisso de confidencialidade, por meio </w:t>
      </w:r>
      <w:r w:rsidR="0095454E">
        <w:t xml:space="preserve">da </w:t>
      </w:r>
      <w:r w:rsidR="00BF757E">
        <w:t xml:space="preserve">assinatura de Termo de Confidencialidade. </w:t>
      </w:r>
    </w:p>
    <w:p w14:paraId="656E42AE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 xml:space="preserve">.5. </w:t>
      </w:r>
      <w:r w:rsidR="00BF757E">
        <w:t xml:space="preserve">Não haverá violação das obrigações de CONFIDENCIALIDADE previstas no Acordo de Parceria nas seguintes hipóteses: </w:t>
      </w:r>
    </w:p>
    <w:p w14:paraId="5200ED91" w14:textId="77777777" w:rsidR="00E6489F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 xml:space="preserve">.5.1. </w:t>
      </w:r>
      <w:r w:rsidR="001942EF">
        <w:t>Informações</w:t>
      </w:r>
      <w:r w:rsidR="00BF757E">
        <w:t xml:space="preserve"> técnicas ou comerciais que já sejam do conhecimento dos </w:t>
      </w:r>
      <w:r w:rsidR="00BF757E">
        <w:rPr>
          <w:b/>
        </w:rPr>
        <w:t>PARCEIROS</w:t>
      </w:r>
      <w:r w:rsidR="00BF757E">
        <w:t xml:space="preserve"> na data da divulgação, ou que tenham sido comprovadamente desenvolvidas de maneira independente e sem relação com o Acordo pelo </w:t>
      </w:r>
      <w:r w:rsidR="00BF757E">
        <w:rPr>
          <w:b/>
        </w:rPr>
        <w:t>PARCEIRO</w:t>
      </w:r>
      <w:r w:rsidR="00BF757E">
        <w:t xml:space="preserve"> que a revele; </w:t>
      </w:r>
    </w:p>
    <w:p w14:paraId="08A6C426" w14:textId="77777777" w:rsidR="00E6489F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 xml:space="preserve">.5.2. </w:t>
      </w:r>
      <w:r w:rsidR="001942EF">
        <w:t>Informações</w:t>
      </w:r>
      <w:r w:rsidR="00BF757E">
        <w:t xml:space="preserve"> técnicas ou comerciais que sejam ou se tornem de domínio público, sem culpa dos </w:t>
      </w:r>
      <w:r w:rsidR="00BF757E">
        <w:rPr>
          <w:b/>
        </w:rPr>
        <w:t>PARCEIROS</w:t>
      </w:r>
      <w:r w:rsidR="00BF757E">
        <w:t xml:space="preserve">; </w:t>
      </w:r>
    </w:p>
    <w:p w14:paraId="00BF8B93" w14:textId="77777777" w:rsidR="00E6489F" w:rsidRPr="0095454E" w:rsidRDefault="00575E50" w:rsidP="0095454E">
      <w:pPr>
        <w:pStyle w:val="NormalNumerado3"/>
      </w:pPr>
      <w:r w:rsidRPr="0095454E">
        <w:rPr>
          <w:b/>
        </w:rPr>
        <w:t>6</w:t>
      </w:r>
      <w:r w:rsidR="00BF757E" w:rsidRPr="0095454E">
        <w:rPr>
          <w:b/>
        </w:rPr>
        <w:t>.5.2.1.</w:t>
      </w:r>
      <w:r w:rsidR="00BF757E" w:rsidRPr="0095454E">
        <w:t xml:space="preserve"> </w:t>
      </w:r>
      <w:r w:rsidR="001942EF" w:rsidRPr="0095454E">
        <w:t>Qualquer</w:t>
      </w:r>
      <w:r w:rsidR="00BF757E" w:rsidRPr="0095454E">
        <w:t xml:space="preserve"> informação que tenha sido revelada somente em termos gerais, não será considerada de conhecimento ou domínio público;</w:t>
      </w:r>
    </w:p>
    <w:p w14:paraId="4F5A287E" w14:textId="77777777" w:rsidR="00E6489F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 xml:space="preserve">.5.3. </w:t>
      </w:r>
      <w:r w:rsidR="00265A46">
        <w:t xml:space="preserve">Informações técnicas ou comerciais que sejam recebidas de um terceiro que não esteja sob a obrigação de manter as informações técnicas ou comerciais em confidencialidade; </w:t>
      </w:r>
    </w:p>
    <w:p w14:paraId="50D05C6A" w14:textId="77777777" w:rsidR="00E6489F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 xml:space="preserve">.5.4. </w:t>
      </w:r>
      <w:r w:rsidR="001942EF">
        <w:t>Informações</w:t>
      </w:r>
      <w:r w:rsidR="00BF757E">
        <w:t xml:space="preserve"> que possam ter divulgação exigida por lei, decisão judicial ou administrativa; </w:t>
      </w:r>
    </w:p>
    <w:p w14:paraId="6476305D" w14:textId="77777777" w:rsidR="00E6489F" w:rsidRPr="000C398C" w:rsidRDefault="00575E50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 xml:space="preserve">.5.5. </w:t>
      </w:r>
      <w:r w:rsidR="001942EF" w:rsidRPr="000C398C">
        <w:t>Revelação</w:t>
      </w:r>
      <w:r w:rsidR="00BF757E" w:rsidRPr="000C398C">
        <w:t xml:space="preserve"> expressamente autorizada, por escrito, pelos PARCEIROS.</w:t>
      </w:r>
    </w:p>
    <w:p w14:paraId="252A422B" w14:textId="77777777" w:rsidR="00E6489F" w:rsidRDefault="00575E50" w:rsidP="0095454E">
      <w:pPr>
        <w:pStyle w:val="NormalNumerado"/>
      </w:pPr>
      <w:r>
        <w:rPr>
          <w:b/>
        </w:rPr>
        <w:lastRenderedPageBreak/>
        <w:t>6</w:t>
      </w:r>
      <w:r w:rsidR="00BF757E">
        <w:rPr>
          <w:b/>
        </w:rPr>
        <w:t xml:space="preserve">.6 </w:t>
      </w:r>
      <w:r w:rsidR="00BF757E">
        <w:t xml:space="preserve">O descumprimento do pactuado nesta Cláusula poderá ensejar a rescisão deste instrumento e de seus Termos Aditivos e o pagamento à parte inocente de perdas e danos efetivamente </w:t>
      </w:r>
      <w:r w:rsidR="001942EF">
        <w:t>sofridos, devidamente apurados em processo administrativo</w:t>
      </w:r>
      <w:r w:rsidR="00BF757E">
        <w:t>.</w:t>
      </w:r>
    </w:p>
    <w:p w14:paraId="6139320D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>.7</w:t>
      </w:r>
      <w:r w:rsidR="00BF757E">
        <w:t xml:space="preserve"> As obrigações de sigilo em relação às INFORMAÇÕES CONFIDENCIAIS serão mantidas durante o período de vigência deste Acordo e pelo prazo de 5 (cinco) anos após sua extinção.</w:t>
      </w:r>
    </w:p>
    <w:p w14:paraId="6A421308" w14:textId="77777777" w:rsidR="00E6489F" w:rsidRDefault="00575E50" w:rsidP="0095454E">
      <w:pPr>
        <w:pStyle w:val="NormalNumerado"/>
      </w:pPr>
      <w:bookmarkStart w:id="3" w:name="_4d34og8" w:colFirst="0" w:colLast="0"/>
      <w:bookmarkEnd w:id="3"/>
      <w:r>
        <w:rPr>
          <w:b/>
        </w:rPr>
        <w:t>6</w:t>
      </w:r>
      <w:r w:rsidR="00BF757E">
        <w:rPr>
          <w:b/>
        </w:rPr>
        <w:t>.8</w:t>
      </w:r>
      <w:r w:rsidR="00BF757E">
        <w:t xml:space="preserve"> Os </w:t>
      </w:r>
      <w:r w:rsidR="00BF757E">
        <w:rPr>
          <w:b/>
        </w:rPr>
        <w:t>PARCEIROS</w:t>
      </w:r>
      <w:r w:rsidR="00BF757E">
        <w:t xml:space="preserve"> concordam que:</w:t>
      </w:r>
    </w:p>
    <w:p w14:paraId="03E112D8" w14:textId="77777777" w:rsidR="00E6489F" w:rsidRDefault="001942EF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>.8.1</w:t>
      </w:r>
      <w:r w:rsidR="00BF757E">
        <w:t xml:space="preserve"> Os resultados obtidos em decorrência da execução deste acordo poderão ser publicados desde que atendidas às disposições referentes ao sigilo, observadas as providências necessárias para a proteção da propriedade intelectual.</w:t>
      </w:r>
    </w:p>
    <w:p w14:paraId="6C9CA263" w14:textId="77777777" w:rsidR="00E6489F" w:rsidRDefault="001942EF" w:rsidP="0095454E">
      <w:pPr>
        <w:pStyle w:val="NormalNumerado2"/>
      </w:pPr>
      <w:r>
        <w:rPr>
          <w:b/>
        </w:rPr>
        <w:t>6</w:t>
      </w:r>
      <w:r w:rsidR="00BF757E">
        <w:rPr>
          <w:b/>
        </w:rPr>
        <w:t>.8.2</w:t>
      </w:r>
      <w:r w:rsidR="00BF757E">
        <w:t xml:space="preserve"> No caso da participação de discentes de graduação ou pós-graduação é assegurada a realização de exames orais para defesa de trabalho de graduação, dissertação de Mestrado ou tese de Doutorado, de forma que a propriedade intelectual e as informações confidenciais sejam protegidas da utilização ou divulgação indevida por meio da assinatura prévia de termo de sigilo e responsabilidade a todos os receptores.</w:t>
      </w:r>
    </w:p>
    <w:p w14:paraId="500E9977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>.9</w:t>
      </w:r>
      <w:r w:rsidR="00BF757E">
        <w:t xml:space="preserve"> Qualquer publicação ou divulgação autorizada, além dos respectivos autores, deve creditar obrigatoriamente os </w:t>
      </w:r>
      <w:r w:rsidR="00BF757E">
        <w:rPr>
          <w:b/>
        </w:rPr>
        <w:t>PARCEIROS</w:t>
      </w:r>
      <w:r w:rsidR="00BF757E">
        <w:t>.</w:t>
      </w:r>
    </w:p>
    <w:p w14:paraId="5B223A7A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 xml:space="preserve">.10 </w:t>
      </w:r>
      <w:r w:rsidR="00BF757E">
        <w:t xml:space="preserve">As publicações, materiais de divulgação e publicidade ou propaganda de produtos ou serviços cuja obtenção decorra direta ou indiretamente deste acordo deverão mencionar expressamente a participação do outro </w:t>
      </w:r>
      <w:r w:rsidR="00BF757E">
        <w:rPr>
          <w:b/>
        </w:rPr>
        <w:t>PARCEIRO</w:t>
      </w:r>
      <w:r w:rsidR="00BF757E">
        <w:t>.</w:t>
      </w:r>
    </w:p>
    <w:p w14:paraId="4B2A48C4" w14:textId="77777777" w:rsidR="00E6489F" w:rsidRDefault="00575E50" w:rsidP="0095454E">
      <w:pPr>
        <w:pStyle w:val="NormalNumerado"/>
      </w:pPr>
      <w:r>
        <w:rPr>
          <w:b/>
        </w:rPr>
        <w:t>6</w:t>
      </w:r>
      <w:r w:rsidR="00BF757E">
        <w:rPr>
          <w:b/>
        </w:rPr>
        <w:t>.11</w:t>
      </w:r>
      <w:r w:rsidR="00BF757E">
        <w:t xml:space="preserve"> Fica vedado aos </w:t>
      </w:r>
      <w:r w:rsidR="00BF757E">
        <w:rPr>
          <w:b/>
        </w:rPr>
        <w:t xml:space="preserve">PARCEIROS </w:t>
      </w:r>
      <w:r w:rsidR="00BF757E">
        <w:t>utilizar, no âmbito deste Acordo de Parceria, nomes, símbolos e imagens que caracterizem promoção pessoal de autoridades ou servidores públicos.</w:t>
      </w:r>
    </w:p>
    <w:p w14:paraId="30365701" w14:textId="77777777" w:rsidR="00E6489F" w:rsidRDefault="00BF757E" w:rsidP="001942EF">
      <w:pPr>
        <w:pStyle w:val="Ttulo1"/>
      </w:pPr>
      <w:r>
        <w:t xml:space="preserve">CLÁUSULA </w:t>
      </w:r>
      <w:r w:rsidR="00575E50">
        <w:t>SÉTIMA</w:t>
      </w:r>
      <w:r>
        <w:t xml:space="preserve"> - CONFORMIDADE COM AS LEIS ANTICORRUPÇÃO</w:t>
      </w:r>
    </w:p>
    <w:p w14:paraId="2FB48600" w14:textId="77777777" w:rsidR="00E6489F" w:rsidRDefault="00575E50" w:rsidP="0095454E">
      <w:pPr>
        <w:pStyle w:val="NormalNumerado"/>
      </w:pPr>
      <w:r>
        <w:rPr>
          <w:b/>
        </w:rPr>
        <w:t>7</w:t>
      </w:r>
      <w:r w:rsidR="00BF757E">
        <w:rPr>
          <w:b/>
        </w:rPr>
        <w:t>.1</w:t>
      </w:r>
      <w:r w:rsidR="00BF757E">
        <w:t xml:space="preserve"> Os </w:t>
      </w:r>
      <w:r w:rsidR="00BF757E">
        <w:rPr>
          <w:b/>
        </w:rPr>
        <w:t>PARCEIROS</w:t>
      </w:r>
      <w:r w:rsidR="00BF757E">
        <w:t xml:space="preserve"> deverão tomar todas as medidas necessárias, observados os princípios de civilidade e legalidade, e de acordo com as boas práticas empresariais para cumprir e assegurar que seus conselheiros diretores, empregados qualquer pessoa agindo em seu nome, inclusive prepostos e subcontratados, quando houver (todos doravante referidos como “Partes Relacionadas” e, cada uma delas, como “uma Parte Relacionada”) obedecerão a todas as leis aplicáveis, incluindo àquelas relativas ao combate à corrupção, suborno e lavagem de dinheiro, bem como àquelas relativas a sanções econômicas, vigentes nas jurisdições em que os </w:t>
      </w:r>
      <w:r w:rsidR="00BF757E">
        <w:rPr>
          <w:b/>
        </w:rPr>
        <w:t>PARCEIROS</w:t>
      </w:r>
      <w:r w:rsidR="00BF757E">
        <w:t xml:space="preserve"> estão constituídos e na jurisdição em que o Acordo de Parceria será cumprido (se diferentes), para impedir qualquer atividade fraudulenta por si ou por uma Parte Relacionada com relação ao cumprimento deste Acordo de Parceria.</w:t>
      </w:r>
    </w:p>
    <w:p w14:paraId="3B85702A" w14:textId="77777777" w:rsidR="00E6489F" w:rsidRDefault="00575E50" w:rsidP="0095454E">
      <w:pPr>
        <w:pStyle w:val="NormalNumerado"/>
      </w:pPr>
      <w:r>
        <w:rPr>
          <w:b/>
        </w:rPr>
        <w:t>7</w:t>
      </w:r>
      <w:r w:rsidR="00BF757E">
        <w:rPr>
          <w:b/>
        </w:rPr>
        <w:t>.2</w:t>
      </w:r>
      <w:r w:rsidR="00BF757E">
        <w:t xml:space="preserve"> Um </w:t>
      </w:r>
      <w:r w:rsidR="00BF757E">
        <w:rPr>
          <w:b/>
        </w:rPr>
        <w:t>PARCEIRO</w:t>
      </w:r>
      <w:r w:rsidR="00BF757E">
        <w:t xml:space="preserve"> deverá notificar imediatamente o outro sobre eventual suspeita de qualquer fraude tenha ocorrido, esteja ocorrendo, ou provavelmente ocorrerá, para que sejam tomadas as medidas necessárias para apura-las.</w:t>
      </w:r>
    </w:p>
    <w:p w14:paraId="092CBDA6" w14:textId="77777777" w:rsidR="00E6489F" w:rsidRDefault="00575E50" w:rsidP="0095454E">
      <w:pPr>
        <w:pStyle w:val="NormalNumerado"/>
      </w:pPr>
      <w:r>
        <w:rPr>
          <w:b/>
        </w:rPr>
        <w:t>7</w:t>
      </w:r>
      <w:r w:rsidR="00BF757E">
        <w:rPr>
          <w:b/>
        </w:rPr>
        <w:t>.3.</w:t>
      </w:r>
      <w:r w:rsidR="00BF757E">
        <w:t xml:space="preserve"> Os </w:t>
      </w:r>
      <w:r w:rsidR="00BF757E">
        <w:rPr>
          <w:b/>
        </w:rPr>
        <w:t>PARCEIROS</w:t>
      </w:r>
      <w:r w:rsidR="00BF757E">
        <w:t xml:space="preserve"> obrigam-se a observar rigidamente as condições contidas nos itens abaixo, sob pena de imediata e justificada rescisão do acordo.</w:t>
      </w:r>
    </w:p>
    <w:p w14:paraId="14743A3C" w14:textId="77777777" w:rsidR="00E6489F" w:rsidRDefault="00575E50" w:rsidP="0095454E">
      <w:pPr>
        <w:pStyle w:val="NormalNumerado"/>
      </w:pPr>
      <w:r>
        <w:rPr>
          <w:b/>
        </w:rPr>
        <w:lastRenderedPageBreak/>
        <w:t>7</w:t>
      </w:r>
      <w:r w:rsidR="00BF757E">
        <w:rPr>
          <w:b/>
        </w:rPr>
        <w:t>.4</w:t>
      </w:r>
      <w:r w:rsidR="00BF757E">
        <w:t xml:space="preserve">. Os </w:t>
      </w:r>
      <w:r w:rsidR="00BF757E">
        <w:rPr>
          <w:b/>
        </w:rPr>
        <w:t>PARCEIROS</w:t>
      </w:r>
      <w:r w:rsidR="00BF757E">
        <w:t xml:space="preserve"> declaram-se cientes de que seus Departamentos Jurídicos e/ou advogados contratados estão autorizados, em caso de práticas que atentem contra os preceitos dessa cláusula, a solicitar a imediata abertura dos procedimentos criminais, cíveis e administrativos cabíveis </w:t>
      </w:r>
      <w:r w:rsidR="001646DD">
        <w:t>a</w:t>
      </w:r>
      <w:r w:rsidR="00BF757E">
        <w:t xml:space="preserve"> cada hipótese:</w:t>
      </w:r>
    </w:p>
    <w:p w14:paraId="49EADABA" w14:textId="77777777" w:rsidR="00E6489F" w:rsidRDefault="00BF757E" w:rsidP="000C3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PARCEIROS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poderão, em hipótese alguma, dar ou oferecer nenhum tipo de presente, viagens, vantagens a qualquer empregado, servidor, preposto ou diretor de outro PARCEIRO, especialmente àqueles responsáveis pela fiscalização do presente Acordo. Serão admitidos apenas, em épocas específicas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comemorativas, a entrega de brindes, tais como canetas, agendas, folhinhas, cadernos, etc.;</w:t>
      </w:r>
    </w:p>
    <w:p w14:paraId="51D5DD9F" w14:textId="77777777" w:rsidR="00E6489F" w:rsidRDefault="00BF757E" w:rsidP="000C3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somente poderão representar outro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perante órgãos públicos quando devidamente autorizado para tal, seja no corpo do próprio Acordo, seja mediante autorização prévia, expressa e escrita de seu representante com poderes para assim proceder;</w:t>
      </w:r>
    </w:p>
    <w:p w14:paraId="14A4049E" w14:textId="77777777" w:rsidR="00E6489F" w:rsidRDefault="00BF757E" w:rsidP="000C3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seus empregados/prepostos, quando agirem em nome ou defendendo interesses deste Acordo perante órgãos, autoridades ou agentes públicos, não poderão dar, receber ou oferecer quaisquer presentes, vantagens ou favores a agentes públicos, sobre tudo no intuito de obter qualquer tipo de favorecimento para 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51CB6E" w14:textId="77777777" w:rsidR="00E6489F" w:rsidRDefault="00BF757E" w:rsidP="000C3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quando agirem em nome ou defendendo seus interesses, não poderão fornecer informações sigilosas a terceiros ou a agentes públicos, mesmo que isso venha a facilitar, de alguma forma, o cumprimento desse Acordo;</w:t>
      </w:r>
    </w:p>
    <w:p w14:paraId="23F63758" w14:textId="77777777" w:rsidR="00E6489F" w:rsidRDefault="00BF757E" w:rsidP="000C3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ao tomar conhecimento de que algum de seus prepostos ou empregados descumpriram as premissas e obrigações acima pactuadas, denunciarão espontaneamente o fato, de forma que, juntos, elaborem e executem um plano de ação para (i) afastar o empregado ou proposto imediatamente; (ii) evitar que tais atos se repitam e (iii) garantir que o Acordo tenha condições de continuar vigente.</w:t>
      </w:r>
    </w:p>
    <w:p w14:paraId="37B5F287" w14:textId="77777777" w:rsidR="00605EB4" w:rsidRPr="00605EB4" w:rsidRDefault="00605EB4" w:rsidP="00605EB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CLÁUSULA OITAVA – DA PROTEÇÃO DE DADOS PESSOAIS</w:t>
      </w:r>
    </w:p>
    <w:p w14:paraId="5A25EA6D" w14:textId="77777777" w:rsidR="00605EB4" w:rsidRDefault="00605EB4" w:rsidP="00605EB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5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PARCEIROS obrigam-se ao cumprimento das previsões decorrentes das leis e normas aplicáveis, nacionais e internacionais, desde que internalizadas pelo ordenamento jurídico brasileiro, versando sobre preservação da privacidade e proteção de dados pessoais, especialmente a Lei nº 13.709, de 14 de agosto de 2018 (Lei Geral de Proteção de Dados), a Lei nº 12.965, de 23 de abril de 2014 (Marco Civil da Internet) e o Decreto nº 8.771, de 11 de maio de 2016. </w:t>
      </w:r>
    </w:p>
    <w:p w14:paraId="7B9F3913" w14:textId="77777777" w:rsidR="00605EB4" w:rsidRDefault="00605EB4" w:rsidP="00605EB4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8.2</w:t>
      </w:r>
      <w:r w:rsidRPr="00605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PARCEIROS deverão manter um Programa de Governança em Proteção de Dados, contemplando dispositivos sobre proteção de dados pessoais, medidas administrativas, técnicas e físicas razoáveis concebidas para assegurar e proteger a confidencialidade, integridade e disponibilidade de todas as informações confidenciais e demais informações que possam identificar, direta ou indiretamente, uma pessoa física, quando em posse dos PARCEIROS, contra acesso </w:t>
      </w:r>
      <w:r w:rsidR="00E3483F" w:rsidRPr="00605EB4">
        <w:rPr>
          <w:rFonts w:ascii="Times New Roman" w:eastAsia="Times New Roman" w:hAnsi="Times New Roman" w:cs="Times New Roman"/>
          <w:color w:val="000000"/>
          <w:sz w:val="24"/>
          <w:szCs w:val="24"/>
        </w:rPr>
        <w:t>não autorizado</w:t>
      </w:r>
      <w:r w:rsidRPr="00605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ilícito ou acidental, divulgação, transferência, destruição, perda ou </w:t>
      </w:r>
      <w:r w:rsidR="00E3483F" w:rsidRPr="00605EB4">
        <w:rPr>
          <w:rFonts w:ascii="Times New Roman" w:eastAsia="Times New Roman" w:hAnsi="Times New Roman" w:cs="Times New Roman"/>
          <w:color w:val="000000"/>
          <w:sz w:val="24"/>
          <w:szCs w:val="24"/>
        </w:rPr>
        <w:t>alteração.</w:t>
      </w:r>
    </w:p>
    <w:p w14:paraId="265D9A2C" w14:textId="77777777" w:rsidR="00E6489F" w:rsidRDefault="00BF757E" w:rsidP="001942EF">
      <w:pPr>
        <w:pStyle w:val="Ttulo1"/>
      </w:pPr>
      <w:r>
        <w:lastRenderedPageBreak/>
        <w:t xml:space="preserve">CLÁUSULA </w:t>
      </w:r>
      <w:r w:rsidR="00605EB4">
        <w:t>NON</w:t>
      </w:r>
      <w:r w:rsidR="00575E50">
        <w:t>A</w:t>
      </w:r>
      <w:r>
        <w:t xml:space="preserve"> - DO ACOMPANHAMENTO PELOS COORDENADORES DO PROJETO</w:t>
      </w:r>
    </w:p>
    <w:p w14:paraId="6FF03EA8" w14:textId="77777777" w:rsidR="00E6489F" w:rsidRDefault="00605EB4" w:rsidP="0095454E">
      <w:pPr>
        <w:pStyle w:val="NormalNumerado"/>
      </w:pPr>
      <w:r>
        <w:rPr>
          <w:b/>
        </w:rPr>
        <w:t>9</w:t>
      </w:r>
      <w:r w:rsidR="00BF757E">
        <w:rPr>
          <w:b/>
        </w:rPr>
        <w:t xml:space="preserve">.1. </w:t>
      </w:r>
      <w:r w:rsidR="00BF757E">
        <w:t>Aos coordenadores, indicados</w:t>
      </w:r>
      <w:r w:rsidR="00BF757E">
        <w:rPr>
          <w:b/>
        </w:rPr>
        <w:t xml:space="preserve"> </w:t>
      </w:r>
      <w:r w:rsidR="00BF757E">
        <w:t xml:space="preserve">pela </w:t>
      </w:r>
      <w:r w:rsidR="00BF757E">
        <w:rPr>
          <w:b/>
        </w:rPr>
        <w:t>UFABC</w:t>
      </w:r>
      <w:r w:rsidR="00BF757E">
        <w:t xml:space="preserve"> e </w:t>
      </w:r>
      <w:r w:rsidR="001A377F">
        <w:rPr>
          <w:b/>
        </w:rPr>
        <w:t xml:space="preserve">EMPRESA, </w:t>
      </w:r>
      <w:r w:rsidR="00BF757E">
        <w:rPr>
          <w:b/>
        </w:rPr>
        <w:t xml:space="preserve">conforme Plano de trabalho, Anexo I, </w:t>
      </w:r>
      <w:r w:rsidR="001646DD">
        <w:t>competirá</w:t>
      </w:r>
      <w:r w:rsidR="00BF757E">
        <w:t xml:space="preserve"> executar e acompanhar o projeto, dirimindo as dúvidas que</w:t>
      </w:r>
      <w:r w:rsidR="00BF757E">
        <w:rPr>
          <w:b/>
        </w:rPr>
        <w:t xml:space="preserve"> </w:t>
      </w:r>
      <w:r w:rsidR="00BF757E">
        <w:t>surgirem</w:t>
      </w:r>
      <w:r w:rsidR="00DC26B7">
        <w:t xml:space="preserve"> em</w:t>
      </w:r>
      <w:r w:rsidR="00BF757E">
        <w:t xml:space="preserve"> </w:t>
      </w:r>
      <w:r w:rsidR="00DC26B7">
        <w:t xml:space="preserve">todas as fases, </w:t>
      </w:r>
      <w:r w:rsidR="00BF757E">
        <w:t xml:space="preserve">durante </w:t>
      </w:r>
      <w:r w:rsidR="00DC26B7">
        <w:t>a</w:t>
      </w:r>
      <w:r w:rsidR="00BF757E">
        <w:t xml:space="preserve"> vigência do presente Acordo de parceria.</w:t>
      </w:r>
    </w:p>
    <w:p w14:paraId="6EA0A778" w14:textId="77777777" w:rsidR="00E6489F" w:rsidRDefault="00605EB4" w:rsidP="0095454E">
      <w:pPr>
        <w:pStyle w:val="NormalNumerado"/>
      </w:pPr>
      <w:r>
        <w:rPr>
          <w:b/>
        </w:rPr>
        <w:t>9</w:t>
      </w:r>
      <w:r w:rsidR="00BF757E">
        <w:rPr>
          <w:b/>
        </w:rPr>
        <w:t>.2</w:t>
      </w:r>
      <w:r w:rsidR="00BF757E">
        <w:t xml:space="preserve"> Os Coordenadores deverão cumprir todas as responsabilidades definidas pela </w:t>
      </w:r>
      <w:r w:rsidR="00BF757E">
        <w:rPr>
          <w:b/>
        </w:rPr>
        <w:t>UFABC/EMPRESA</w:t>
      </w:r>
      <w:r w:rsidR="00BF757E">
        <w:t xml:space="preserve">, de acordo com os normativos próprios de cada </w:t>
      </w:r>
      <w:r w:rsidR="00BF757E">
        <w:rPr>
          <w:b/>
        </w:rPr>
        <w:t>PARCEIRO</w:t>
      </w:r>
      <w:r w:rsidR="00BF757E">
        <w:t>.</w:t>
      </w:r>
    </w:p>
    <w:p w14:paraId="24458AED" w14:textId="77777777" w:rsidR="00E6489F" w:rsidRDefault="00605EB4" w:rsidP="0095454E">
      <w:pPr>
        <w:pStyle w:val="NormalNumerado"/>
      </w:pPr>
      <w:r>
        <w:rPr>
          <w:b/>
        </w:rPr>
        <w:t>9</w:t>
      </w:r>
      <w:r w:rsidR="00BF757E">
        <w:rPr>
          <w:b/>
        </w:rPr>
        <w:t>.3</w:t>
      </w:r>
      <w:r w:rsidR="00BF757E">
        <w:t>. O acompanhamento</w:t>
      </w:r>
      <w:r w:rsidR="00BF757E">
        <w:rPr>
          <w:b/>
        </w:rPr>
        <w:t xml:space="preserve"> </w:t>
      </w:r>
      <w:r w:rsidR="00BF757E">
        <w:t>do projeto pelos coordenadores</w:t>
      </w:r>
      <w:r w:rsidR="00BF757E">
        <w:rPr>
          <w:b/>
        </w:rPr>
        <w:t xml:space="preserve"> </w:t>
      </w:r>
      <w:r w:rsidR="00BF757E">
        <w:t>não exclui nem reduz a</w:t>
      </w:r>
      <w:r w:rsidR="00BF757E">
        <w:rPr>
          <w:b/>
        </w:rPr>
        <w:t xml:space="preserve"> </w:t>
      </w:r>
      <w:r w:rsidR="00BF757E">
        <w:t xml:space="preserve">responsabilidade dos </w:t>
      </w:r>
      <w:r w:rsidR="00BF757E">
        <w:rPr>
          <w:b/>
        </w:rPr>
        <w:t>PARCEIROS</w:t>
      </w:r>
      <w:r w:rsidR="00BF757E">
        <w:t xml:space="preserve"> perante terceiros.</w:t>
      </w:r>
    </w:p>
    <w:p w14:paraId="1AEF61F8" w14:textId="77777777" w:rsidR="00E6489F" w:rsidRDefault="00BF757E" w:rsidP="001942EF">
      <w:pPr>
        <w:pStyle w:val="Ttulo1"/>
      </w:pPr>
      <w:r>
        <w:t xml:space="preserve">CLÁUSULA </w:t>
      </w:r>
      <w:r w:rsidR="00605EB4">
        <w:t>DÉCIMA</w:t>
      </w:r>
      <w:r>
        <w:t xml:space="preserve"> - DA VIGÊNCIA E DA PRORROGAÇÃO</w:t>
      </w:r>
    </w:p>
    <w:p w14:paraId="6C8E1F96" w14:textId="77777777" w:rsidR="00E6489F" w:rsidRDefault="00605EB4" w:rsidP="0095454E">
      <w:pPr>
        <w:pStyle w:val="NormalNumerado"/>
      </w:pPr>
      <w:r>
        <w:rPr>
          <w:b/>
        </w:rPr>
        <w:t>10</w:t>
      </w:r>
      <w:r w:rsidR="00BF757E">
        <w:rPr>
          <w:b/>
        </w:rPr>
        <w:t xml:space="preserve">.1 </w:t>
      </w:r>
      <w:r w:rsidR="00BF757E">
        <w:t xml:space="preserve">O prazo de vigência deste instrumento é de XX (XX) meses, com início a partir da publicação do seu extrato resumido no Diário Oficial da União (D.O.U.), podendo ser prorrogado, com antecedência mínima de 60 (sessenta) dias do seu vencimento, caso haja interesse dos </w:t>
      </w:r>
      <w:r w:rsidR="00BF757E">
        <w:rPr>
          <w:b/>
        </w:rPr>
        <w:t>PARCEIROS</w:t>
      </w:r>
      <w:r w:rsidR="00BF757E">
        <w:t>, mediante celebração de Termo Aditivo, com as</w:t>
      </w:r>
      <w:r w:rsidR="00BF757E">
        <w:rPr>
          <w:b/>
        </w:rPr>
        <w:t xml:space="preserve"> </w:t>
      </w:r>
      <w:r w:rsidR="00BF757E">
        <w:t>respectivas alterações no Plano de Trabalho, mediante a apresentação de justificativa técnica.</w:t>
      </w:r>
    </w:p>
    <w:p w14:paraId="235EBC0C" w14:textId="77777777" w:rsidR="00E6489F" w:rsidRDefault="00BF757E" w:rsidP="001942EF">
      <w:pPr>
        <w:pStyle w:val="Ttulo1"/>
      </w:pPr>
      <w:r>
        <w:t>CLÁUSULA DÉCIMA</w:t>
      </w:r>
      <w:r w:rsidR="00605EB4">
        <w:t xml:space="preserve"> PRIMEIRA</w:t>
      </w:r>
      <w:r>
        <w:t xml:space="preserve"> - DAS ALTERAÇÕES</w:t>
      </w:r>
    </w:p>
    <w:p w14:paraId="0460EA43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1</w:t>
      </w:r>
      <w:r>
        <w:rPr>
          <w:b/>
        </w:rPr>
        <w:t xml:space="preserve">.1. </w:t>
      </w:r>
      <w:r>
        <w:t>As cláusulas e condições estabelecidas no presente instrumento poderão ser alteradas</w:t>
      </w:r>
      <w:r>
        <w:rPr>
          <w:b/>
        </w:rPr>
        <w:t xml:space="preserve"> </w:t>
      </w:r>
      <w:r>
        <w:t>mediante celebração de termo aditivo.</w:t>
      </w:r>
    </w:p>
    <w:p w14:paraId="1507ADE9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1</w:t>
      </w:r>
      <w:r>
        <w:rPr>
          <w:b/>
        </w:rPr>
        <w:t xml:space="preserve">.2. </w:t>
      </w:r>
      <w:r>
        <w:t>A proposta de alteração, devidamente justificada, deverá ser apresentada por escrito,</w:t>
      </w:r>
      <w:r>
        <w:rPr>
          <w:b/>
        </w:rPr>
        <w:t xml:space="preserve"> </w:t>
      </w:r>
      <w:r>
        <w:t>dentro da vigência do instrumento.</w:t>
      </w:r>
    </w:p>
    <w:p w14:paraId="62A78581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1</w:t>
      </w:r>
      <w:r>
        <w:rPr>
          <w:b/>
        </w:rPr>
        <w:t xml:space="preserve">.3. </w:t>
      </w:r>
      <w:r>
        <w:t>É vedado o aditamento do presente Acordo com o intuito de alterar o seu objeto, sob pena</w:t>
      </w:r>
      <w:r>
        <w:rPr>
          <w:b/>
        </w:rPr>
        <w:t xml:space="preserve"> </w:t>
      </w:r>
      <w:r>
        <w:t>de nulidade do ato e responsabilidade do agente que o praticou.</w:t>
      </w:r>
    </w:p>
    <w:p w14:paraId="4FB9991A" w14:textId="77777777" w:rsidR="00E6489F" w:rsidRDefault="00BF757E" w:rsidP="001942EF">
      <w:pPr>
        <w:pStyle w:val="Ttulo1"/>
      </w:pPr>
      <w:r>
        <w:t xml:space="preserve">CLÁUSULA DÉCIMA </w:t>
      </w:r>
      <w:r w:rsidR="00605EB4">
        <w:t>SEGUND</w:t>
      </w:r>
      <w:r w:rsidR="001274B6">
        <w:t>A</w:t>
      </w:r>
      <w:r>
        <w:t>– DO MONITORAMENTO, DA AVALIAÇÃO E DA PRESTAÇÃO DE CONTAS</w:t>
      </w:r>
    </w:p>
    <w:p w14:paraId="1E336239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2</w:t>
      </w:r>
      <w:r>
        <w:rPr>
          <w:b/>
        </w:rPr>
        <w:t xml:space="preserve">.1. </w:t>
      </w:r>
      <w:r>
        <w:t xml:space="preserve">A </w:t>
      </w:r>
      <w:r>
        <w:rPr>
          <w:b/>
        </w:rPr>
        <w:t xml:space="preserve">UFABC </w:t>
      </w:r>
      <w:r>
        <w:t xml:space="preserve">e a </w:t>
      </w:r>
      <w:r>
        <w:rPr>
          <w:b/>
        </w:rPr>
        <w:t xml:space="preserve">EMPRESA </w:t>
      </w:r>
      <w:r>
        <w:t>exercerão a fiscalização técnica, administrativa e financeira das atividades do presente</w:t>
      </w:r>
      <w:r>
        <w:rPr>
          <w:b/>
        </w:rPr>
        <w:t xml:space="preserve"> </w:t>
      </w:r>
      <w:r>
        <w:t>Acordo.</w:t>
      </w:r>
    </w:p>
    <w:p w14:paraId="344BEE23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2</w:t>
      </w:r>
      <w:r>
        <w:rPr>
          <w:b/>
        </w:rPr>
        <w:t xml:space="preserve">.2. </w:t>
      </w:r>
      <w:r>
        <w:t>Os Coordenadores do Projeto deverão apresentar os Relatórios parciais e final de execução, de acordo com os períodos indicados no Plano de Trabalho, ANEXO I.</w:t>
      </w:r>
    </w:p>
    <w:p w14:paraId="5FFB8EDA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2</w:t>
      </w:r>
      <w:r>
        <w:rPr>
          <w:b/>
        </w:rPr>
        <w:t xml:space="preserve">.3. </w:t>
      </w:r>
      <w:r>
        <w:t>Caberá a cada</w:t>
      </w:r>
      <w:r>
        <w:rPr>
          <w:b/>
        </w:rPr>
        <w:t xml:space="preserve"> PARCEIRO </w:t>
      </w:r>
      <w:r>
        <w:t>adotar as providências necessárias julgadas cabíveis, caso os</w:t>
      </w:r>
      <w:r>
        <w:rPr>
          <w:b/>
        </w:rPr>
        <w:t xml:space="preserve"> </w:t>
      </w:r>
      <w:r>
        <w:t>relatórios parciais e final demonstrem inconsistências na execução do objeto deste Acordo.</w:t>
      </w:r>
    </w:p>
    <w:p w14:paraId="50A42EBD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2</w:t>
      </w:r>
      <w:r>
        <w:rPr>
          <w:b/>
        </w:rPr>
        <w:t xml:space="preserve">.4. </w:t>
      </w:r>
      <w:r>
        <w:t>A prestação de contas será simplificada, privilegiando os resultados da pesquisa, e seguirá</w:t>
      </w:r>
      <w:r>
        <w:rPr>
          <w:b/>
        </w:rPr>
        <w:t xml:space="preserve"> </w:t>
      </w:r>
      <w:r>
        <w:t>as regras previstas no artigo 58 do Decreto nº 9.283/18 e/ou na Política de Inovação da UFABC.</w:t>
      </w:r>
    </w:p>
    <w:p w14:paraId="45A1F7EE" w14:textId="77777777" w:rsidR="00E6489F" w:rsidRDefault="00BF757E" w:rsidP="001942EF">
      <w:pPr>
        <w:pStyle w:val="Ttulo1"/>
      </w:pPr>
      <w:r>
        <w:lastRenderedPageBreak/>
        <w:t xml:space="preserve">CLÁUSULA DÉCIMA </w:t>
      </w:r>
      <w:r w:rsidR="00605EB4">
        <w:t>TERCEIRA</w:t>
      </w:r>
      <w:r>
        <w:t xml:space="preserve"> – DA EXTINÇÃO DO ACORDO</w:t>
      </w:r>
    </w:p>
    <w:p w14:paraId="71B1352F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3</w:t>
      </w:r>
      <w:r>
        <w:rPr>
          <w:b/>
        </w:rPr>
        <w:t xml:space="preserve">.1. </w:t>
      </w:r>
      <w:r>
        <w:t>Este Acordo poderá, a qualquer tempo, ser denunciado pelos</w:t>
      </w:r>
      <w:r>
        <w:rPr>
          <w:b/>
        </w:rPr>
        <w:t xml:space="preserve"> PARCEIROS</w:t>
      </w:r>
      <w:r>
        <w:t>, devendo o</w:t>
      </w:r>
      <w:r>
        <w:rPr>
          <w:b/>
        </w:rPr>
        <w:t xml:space="preserve"> </w:t>
      </w:r>
      <w:r>
        <w:t xml:space="preserve">interessado externar formalmente a sua intenção nesse sentido, com a antecedência mínima de 60 (sessenta) dias da data em que se pretenda que sejam encerradas as atividades, respeitadas as obrigações assumidas com terceiros entre os </w:t>
      </w:r>
      <w:r>
        <w:rPr>
          <w:b/>
        </w:rPr>
        <w:t>PARCEIROS,</w:t>
      </w:r>
      <w:r>
        <w:t xml:space="preserve"> creditando eventuais benefícios adquiridos no período.</w:t>
      </w:r>
    </w:p>
    <w:p w14:paraId="3652301B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3</w:t>
      </w:r>
      <w:r>
        <w:rPr>
          <w:b/>
        </w:rPr>
        <w:t>.2.</w:t>
      </w:r>
      <w:r>
        <w:t xml:space="preserve"> 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PARCEIROS as responsabilidades pelas obrigações até então assumidas, devendo o PARCEIRO que se julgar prejudicado notificar o parceiro para que apresente esclarecimentos no prazo de 15 (quinze) dias corridos.</w:t>
      </w:r>
    </w:p>
    <w:p w14:paraId="0A0C422B" w14:textId="77777777" w:rsidR="00E6489F" w:rsidRDefault="00BF757E" w:rsidP="0095454E">
      <w:pPr>
        <w:pStyle w:val="NormalNumerado2"/>
      </w:pPr>
      <w:r>
        <w:rPr>
          <w:b/>
        </w:rPr>
        <w:t>1</w:t>
      </w:r>
      <w:r w:rsidR="00605EB4">
        <w:rPr>
          <w:b/>
        </w:rPr>
        <w:t>3</w:t>
      </w:r>
      <w:r>
        <w:rPr>
          <w:b/>
        </w:rPr>
        <w:t>.2.1.</w:t>
      </w:r>
      <w:r>
        <w:t xml:space="preserve"> Prestados os esclarecimentos, os </w:t>
      </w:r>
      <w:r>
        <w:rPr>
          <w:b/>
        </w:rPr>
        <w:t>PARCEIROS</w:t>
      </w:r>
      <w:r>
        <w:t xml:space="preserve"> deverão, por mútuo consenso, decidir pela rescisão ou manutenção do Acordo.</w:t>
      </w:r>
    </w:p>
    <w:p w14:paraId="1353349B" w14:textId="77777777" w:rsidR="00E6489F" w:rsidRDefault="00BF757E" w:rsidP="0095454E">
      <w:pPr>
        <w:pStyle w:val="NormalNumerado2"/>
      </w:pPr>
      <w:r>
        <w:rPr>
          <w:b/>
        </w:rPr>
        <w:t>1</w:t>
      </w:r>
      <w:r w:rsidR="00605EB4">
        <w:rPr>
          <w:b/>
        </w:rPr>
        <w:t>3</w:t>
      </w:r>
      <w:r>
        <w:rPr>
          <w:b/>
        </w:rPr>
        <w:t>.2.2</w:t>
      </w:r>
      <w:r>
        <w:t>. Decorrido o prazo para esclarecimentos, caso não haja resposta, o Acordo será rescindido de pleno direito, independentemente de notificações ou interpelações, judiciais ou extrajudiciais.</w:t>
      </w:r>
    </w:p>
    <w:p w14:paraId="7A15CEA2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3</w:t>
      </w:r>
      <w:r>
        <w:rPr>
          <w:b/>
        </w:rPr>
        <w:t>.3.</w:t>
      </w:r>
      <w:r>
        <w:t xml:space="preserve"> O Acordo de Parceria será rescindido em caso de decretação de falência, liquidação extrajudicial ou judicial, ou insolvência de qualquer dos </w:t>
      </w:r>
      <w:r>
        <w:rPr>
          <w:b/>
        </w:rPr>
        <w:t>PARCEIROS</w:t>
      </w:r>
      <w:r>
        <w:t xml:space="preserve">, ou, ainda, no caso de propositura de quaisquer medidas ou procedimentos contra qualquer dos </w:t>
      </w:r>
      <w:r>
        <w:rPr>
          <w:b/>
        </w:rPr>
        <w:t>PARCEIROS</w:t>
      </w:r>
      <w:r>
        <w:t xml:space="preserve"> para sua liquidação e/ou dissolução;</w:t>
      </w:r>
    </w:p>
    <w:p w14:paraId="31A52320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3</w:t>
      </w:r>
      <w:r>
        <w:rPr>
          <w:b/>
        </w:rPr>
        <w:t xml:space="preserve">.4. </w:t>
      </w:r>
      <w:r>
        <w:t>O presente Acordo será extinto com o cumprimento do objeto ou com o decurso de prazo</w:t>
      </w:r>
      <w:r>
        <w:rPr>
          <w:b/>
        </w:rPr>
        <w:t xml:space="preserve"> </w:t>
      </w:r>
      <w:r>
        <w:t>de vigência.</w:t>
      </w:r>
    </w:p>
    <w:p w14:paraId="27414949" w14:textId="77777777" w:rsidR="00E6489F" w:rsidRDefault="00BF757E" w:rsidP="001942EF">
      <w:pPr>
        <w:pStyle w:val="Ttulo1"/>
      </w:pPr>
      <w:r>
        <w:t xml:space="preserve">CLÁUSULA DÉCIMA </w:t>
      </w:r>
      <w:r w:rsidR="00605EB4">
        <w:t>QUARTA</w:t>
      </w:r>
      <w:r>
        <w:t xml:space="preserve"> - DA PUBLICIDADE</w:t>
      </w:r>
    </w:p>
    <w:p w14:paraId="0EA53403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4</w:t>
      </w:r>
      <w:r>
        <w:rPr>
          <w:b/>
        </w:rPr>
        <w:t xml:space="preserve">.1. </w:t>
      </w:r>
      <w:r>
        <w:t>A publicação do extrato do presente Acordo de Parceria para PD&amp;I no Diário Oficial da</w:t>
      </w:r>
      <w:r>
        <w:rPr>
          <w:b/>
        </w:rPr>
        <w:t xml:space="preserve"> </w:t>
      </w:r>
      <w:r>
        <w:t>União (DOU) é condição indispensável para sua eficácia e será providenciada pela UFABC no prazo de até 20 (vinte) dias da última assinatura.</w:t>
      </w:r>
    </w:p>
    <w:p w14:paraId="72C91D4B" w14:textId="77777777" w:rsidR="00E6489F" w:rsidRDefault="00BF757E" w:rsidP="001942EF">
      <w:pPr>
        <w:pStyle w:val="Ttulo1"/>
      </w:pPr>
      <w:r>
        <w:t xml:space="preserve">CLÁUSULA DÉCIMA </w:t>
      </w:r>
      <w:r w:rsidR="00217A4C">
        <w:t>QU</w:t>
      </w:r>
      <w:r w:rsidR="00605EB4">
        <w:t>INTA</w:t>
      </w:r>
      <w:r>
        <w:t xml:space="preserve"> – DAS NOTIFICAÇÕES</w:t>
      </w:r>
    </w:p>
    <w:p w14:paraId="2875CE05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5</w:t>
      </w:r>
      <w:r>
        <w:rPr>
          <w:b/>
        </w:rPr>
        <w:t xml:space="preserve">.1. </w:t>
      </w:r>
      <w:r>
        <w:t>Qualquer comunicação ou notificação relacionada ao Acordo de Parceria poderá ser feita</w:t>
      </w:r>
      <w:r>
        <w:rPr>
          <w:b/>
        </w:rPr>
        <w:t xml:space="preserve"> </w:t>
      </w:r>
      <w:r>
        <w:t>pelos PARCEIROS, por e-mail, fax, correio ou entregue pessoalmente, diretamente no respectivo endereço do PARCEIRO notificado, conforme as seguintes informações:</w:t>
      </w:r>
    </w:p>
    <w:p w14:paraId="4A6D4E63" w14:textId="77777777" w:rsidR="00E6489F" w:rsidRDefault="00BF757E" w:rsidP="0095454E">
      <w:pPr>
        <w:pStyle w:val="NormalNumerado"/>
      </w:pPr>
      <w:r>
        <w:rPr>
          <w:b/>
        </w:rPr>
        <w:t xml:space="preserve">UFABC: </w:t>
      </w:r>
      <w:r>
        <w:t>Avenida dos Estados, 5</w:t>
      </w:r>
      <w:r w:rsidR="001942EF">
        <w:t>.</w:t>
      </w:r>
      <w:r>
        <w:t>001, Bairro Santa Terezinha, em Santo André – SP, CEP 09210-580</w:t>
      </w:r>
      <w:r>
        <w:rPr>
          <w:b/>
        </w:rPr>
        <w:t xml:space="preserve"> </w:t>
      </w:r>
      <w:r>
        <w:t>(telefone, celular e e-mail).</w:t>
      </w:r>
    </w:p>
    <w:p w14:paraId="5E650B1F" w14:textId="77777777" w:rsidR="00E6489F" w:rsidRDefault="00BF757E" w:rsidP="0095454E">
      <w:pPr>
        <w:pStyle w:val="NormalNumerado"/>
      </w:pPr>
      <w:r>
        <w:rPr>
          <w:b/>
        </w:rPr>
        <w:t xml:space="preserve">EMPRESA: </w:t>
      </w:r>
      <w:r>
        <w:t>(endereço completo, telefone, celular e e-mail)</w:t>
      </w:r>
    </w:p>
    <w:p w14:paraId="65689853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5</w:t>
      </w:r>
      <w:r>
        <w:rPr>
          <w:b/>
        </w:rPr>
        <w:t xml:space="preserve">.2. </w:t>
      </w:r>
      <w:r w:rsidR="00DC26B7">
        <w:rPr>
          <w:b/>
        </w:rPr>
        <w:tab/>
      </w:r>
      <w:r>
        <w:t>Qualquer comunicação ou solicitação prevista neste Acordo de Parceria será considerada</w:t>
      </w:r>
      <w:r>
        <w:rPr>
          <w:b/>
        </w:rPr>
        <w:t xml:space="preserve"> </w:t>
      </w:r>
      <w:r>
        <w:t>como tendo sido legalmente entregue:</w:t>
      </w:r>
    </w:p>
    <w:p w14:paraId="78A88FDA" w14:textId="77777777" w:rsidR="00E6489F" w:rsidRDefault="00BF757E" w:rsidP="0095454E">
      <w:pPr>
        <w:pStyle w:val="NormalNumerado2"/>
      </w:pPr>
      <w:r>
        <w:rPr>
          <w:b/>
        </w:rPr>
        <w:lastRenderedPageBreak/>
        <w:t>1</w:t>
      </w:r>
      <w:r w:rsidR="00605EB4">
        <w:rPr>
          <w:b/>
        </w:rPr>
        <w:t>5</w:t>
      </w:r>
      <w:r>
        <w:rPr>
          <w:b/>
        </w:rPr>
        <w:t xml:space="preserve">.2.1 </w:t>
      </w:r>
      <w:r>
        <w:t>Quando entregue em mão a quem destinada, com o comprovante de recebimento;</w:t>
      </w:r>
    </w:p>
    <w:p w14:paraId="75A38704" w14:textId="77777777" w:rsidR="00E6489F" w:rsidRDefault="00BF757E" w:rsidP="0095454E">
      <w:pPr>
        <w:pStyle w:val="NormalNumerado2"/>
      </w:pPr>
      <w:r>
        <w:rPr>
          <w:b/>
        </w:rPr>
        <w:t>1</w:t>
      </w:r>
      <w:r w:rsidR="00605EB4">
        <w:rPr>
          <w:b/>
        </w:rPr>
        <w:t>5</w:t>
      </w:r>
      <w:r>
        <w:rPr>
          <w:b/>
        </w:rPr>
        <w:t xml:space="preserve">.2.2 </w:t>
      </w:r>
      <w:r>
        <w:t>Se enviada por correio, registrada ou certificada, porte pago e devidamente</w:t>
      </w:r>
      <w:r>
        <w:rPr>
          <w:b/>
        </w:rPr>
        <w:t xml:space="preserve"> </w:t>
      </w:r>
      <w:r>
        <w:t>endereçada, quando recebida pelo destinatário ou no 5° (quinto) dia seguinte à data do despacho, o que ocorrer primeiro;</w:t>
      </w:r>
    </w:p>
    <w:p w14:paraId="1D7FA927" w14:textId="77777777" w:rsidR="00E6489F" w:rsidRDefault="00BF757E" w:rsidP="0095454E">
      <w:pPr>
        <w:pStyle w:val="NormalNumerado2"/>
      </w:pPr>
      <w:r>
        <w:rPr>
          <w:b/>
        </w:rPr>
        <w:t>1</w:t>
      </w:r>
      <w:r w:rsidR="00605EB4">
        <w:rPr>
          <w:b/>
        </w:rPr>
        <w:t>5</w:t>
      </w:r>
      <w:r>
        <w:rPr>
          <w:b/>
        </w:rPr>
        <w:t xml:space="preserve">.2.3 </w:t>
      </w:r>
      <w:r>
        <w:t>Se enviada por fax, quando recebida pelo destinatário;</w:t>
      </w:r>
    </w:p>
    <w:p w14:paraId="45890B05" w14:textId="77777777" w:rsidR="00E6489F" w:rsidRDefault="00BF757E" w:rsidP="0095454E">
      <w:pPr>
        <w:pStyle w:val="NormalNumerado2"/>
      </w:pPr>
      <w:r>
        <w:rPr>
          <w:b/>
        </w:rPr>
        <w:t>1</w:t>
      </w:r>
      <w:r w:rsidR="00605EB4">
        <w:rPr>
          <w:b/>
        </w:rPr>
        <w:t>5</w:t>
      </w:r>
      <w:r>
        <w:rPr>
          <w:b/>
        </w:rPr>
        <w:t xml:space="preserve">.2.4 </w:t>
      </w:r>
      <w:r>
        <w:t>Se enviada por e-mail, desde que confirmado o recebimento pelo destinatário, ou,</w:t>
      </w:r>
      <w:r>
        <w:rPr>
          <w:b/>
        </w:rPr>
        <w:t xml:space="preserve"> </w:t>
      </w:r>
      <w:r>
        <w:t>após transcorridos 5 (cinco) dias úteis, o que ocorrer primeiro. Na hipótese de transcurso do prazo sem confirmação, será enviada cópia por correio, considerando-se, todavia, a notificação devidamente realizada.</w:t>
      </w:r>
    </w:p>
    <w:p w14:paraId="35788E17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5</w:t>
      </w:r>
      <w:r>
        <w:rPr>
          <w:b/>
        </w:rPr>
        <w:t xml:space="preserve">.3. </w:t>
      </w:r>
      <w:r>
        <w:t xml:space="preserve">Qualquer dos </w:t>
      </w:r>
      <w:r>
        <w:rPr>
          <w:b/>
        </w:rPr>
        <w:t>PARCEIROS</w:t>
      </w:r>
      <w:r>
        <w:t xml:space="preserve"> poderá, mediante comunicação por</w:t>
      </w:r>
      <w:r>
        <w:rPr>
          <w:b/>
        </w:rPr>
        <w:t xml:space="preserve"> </w:t>
      </w:r>
      <w:r>
        <w:t>escrito, inclusive eletrônica, alterar o endereço para o qual as comunicações ou solicitações deverão ser enviadas.</w:t>
      </w:r>
    </w:p>
    <w:p w14:paraId="6CEFE8F0" w14:textId="77777777" w:rsidR="00E6489F" w:rsidRDefault="00BF757E" w:rsidP="001942EF">
      <w:pPr>
        <w:pStyle w:val="Ttulo1"/>
      </w:pPr>
      <w:r>
        <w:t xml:space="preserve">CLÁUSULA DÉCIMA </w:t>
      </w:r>
      <w:r w:rsidR="00605EB4">
        <w:t>SEX</w:t>
      </w:r>
      <w:r w:rsidR="00217A4C">
        <w:t>T</w:t>
      </w:r>
      <w:r>
        <w:t>A – DISPOSIÇÕES GERAIS</w:t>
      </w:r>
    </w:p>
    <w:p w14:paraId="4AC81E32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6</w:t>
      </w:r>
      <w:r>
        <w:rPr>
          <w:b/>
        </w:rPr>
        <w:t xml:space="preserve">.1. </w:t>
      </w:r>
      <w:r>
        <w:t>É livre o acesso dos agentes da administração pública, do controle interno e do Tribunal</w:t>
      </w:r>
      <w:r>
        <w:rPr>
          <w:b/>
        </w:rPr>
        <w:t xml:space="preserve"> </w:t>
      </w:r>
      <w:r>
        <w:t>de Contas aos documentos e às informações relacionados a esse Acordo, bem como aos locais de execução do respectivo objeto, ressalvadas as informações tecnológicas e dados das pesquisas que possam culminar com alguma inovação.</w:t>
      </w:r>
    </w:p>
    <w:p w14:paraId="7A3B4A4A" w14:textId="77777777" w:rsidR="00E6489F" w:rsidRDefault="00BF757E" w:rsidP="001942EF">
      <w:pPr>
        <w:pStyle w:val="Ttulo1"/>
      </w:pPr>
      <w:r>
        <w:t xml:space="preserve">CLÁUSULA DÉCIMA </w:t>
      </w:r>
      <w:r w:rsidR="00EF659B">
        <w:t>S</w:t>
      </w:r>
      <w:r w:rsidR="00605EB4">
        <w:t xml:space="preserve">ÉTIMA </w:t>
      </w:r>
      <w:r>
        <w:t>- DO FORO</w:t>
      </w:r>
    </w:p>
    <w:p w14:paraId="4F9DE8D3" w14:textId="77777777" w:rsidR="00E6489F" w:rsidRDefault="00BF757E" w:rsidP="0095454E">
      <w:pPr>
        <w:pStyle w:val="NormalNumerado"/>
      </w:pPr>
      <w:r>
        <w:rPr>
          <w:b/>
        </w:rPr>
        <w:t>1</w:t>
      </w:r>
      <w:r w:rsidR="00605EB4">
        <w:rPr>
          <w:b/>
        </w:rPr>
        <w:t>7</w:t>
      </w:r>
      <w:r>
        <w:rPr>
          <w:b/>
        </w:rPr>
        <w:t xml:space="preserve">.1. </w:t>
      </w:r>
      <w:r>
        <w:t>Fica eleito o foro da Justiça Federal, Seção Judiciária do Estado de São Paulo, cidade de Santo André, para dirimir quaisquer litígios oriundos deste APD&amp;I e seus aditivos, nos termos do inciso I do artigo 109 da Constituição Federal.</w:t>
      </w:r>
    </w:p>
    <w:p w14:paraId="77F9CEE0" w14:textId="77777777" w:rsidR="00E6489F" w:rsidRDefault="00BF757E" w:rsidP="0095454E">
      <w:pPr>
        <w:pStyle w:val="NormalNumerado"/>
      </w:pPr>
      <w:r>
        <w:t>E</w:t>
      </w:r>
      <w:r w:rsidR="001942EF">
        <w:t>,</w:t>
      </w:r>
      <w:r>
        <w:t xml:space="preserve"> como prova de assim haverem livremente pactuado, firmam os </w:t>
      </w:r>
      <w:r>
        <w:rPr>
          <w:b/>
        </w:rPr>
        <w:t>PARCEIROS</w:t>
      </w:r>
      <w:r>
        <w:t xml:space="preserve"> o presente instrumento em 3 (três) vias, de igual teor e forma, para que produza entre si os efeitos legais.</w:t>
      </w:r>
    </w:p>
    <w:p w14:paraId="45825A9D" w14:textId="77777777" w:rsidR="00E6489F" w:rsidRDefault="00E6489F" w:rsidP="00CD4B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B20F6" w14:textId="77777777" w:rsidR="00E6489F" w:rsidRDefault="00E6489F" w:rsidP="00CD4B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C54BC" w14:textId="77777777" w:rsidR="00DC26B7" w:rsidRDefault="00DC26B7" w:rsidP="00CD4B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B8233" w14:textId="77777777" w:rsidR="0095454E" w:rsidRDefault="0095454E" w:rsidP="00CD4B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E8017" w14:textId="77777777" w:rsidR="00E6489F" w:rsidRDefault="00BF757E" w:rsidP="00CD4BDD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Pela UFABC:</w:t>
      </w:r>
    </w:p>
    <w:p w14:paraId="15E500F2" w14:textId="77777777" w:rsidR="00EF659B" w:rsidRDefault="00EF659B" w:rsidP="00CD4BDD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Simone Aparecida Pellizon</w:t>
      </w:r>
    </w:p>
    <w:p w14:paraId="0D6210DE" w14:textId="77777777" w:rsidR="00E6489F" w:rsidRDefault="00BF757E" w:rsidP="00CD4BDD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Chefe de Gabinete</w:t>
      </w:r>
    </w:p>
    <w:p w14:paraId="062DDD08" w14:textId="77777777" w:rsidR="00E6489F" w:rsidRDefault="00E6489F" w:rsidP="00CD4B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854137" w14:textId="77777777" w:rsidR="00E6489F" w:rsidRDefault="00E6489F" w:rsidP="00CD4B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3B57F" w14:textId="77777777" w:rsidR="00E6489F" w:rsidRDefault="00E6489F" w:rsidP="00CD4B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F68CCC" w14:textId="77777777" w:rsidR="0095454E" w:rsidRDefault="0095454E" w:rsidP="00CD4B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8448C5" w14:textId="77777777" w:rsidR="00E6489F" w:rsidRDefault="00BF757E" w:rsidP="00CD4BDD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Pela EMPRESA:</w:t>
      </w:r>
    </w:p>
    <w:p w14:paraId="41E8A587" w14:textId="77777777" w:rsidR="00E6489F" w:rsidRDefault="00BF757E" w:rsidP="00CD4BDD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representante legal</w:t>
      </w:r>
    </w:p>
    <w:p w14:paraId="1522FE78" w14:textId="77777777" w:rsidR="00E6489F" w:rsidRDefault="001646DD" w:rsidP="00CD4BDD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Cargo</w:t>
      </w:r>
    </w:p>
    <w:sectPr w:rsidR="00E6489F" w:rsidSect="00E3756B">
      <w:headerReference w:type="default" r:id="rId11"/>
      <w:type w:val="continuous"/>
      <w:pgSz w:w="11900" w:h="16840"/>
      <w:pgMar w:top="1144" w:right="1140" w:bottom="21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778DE" w14:textId="77777777" w:rsidR="00E1272F" w:rsidRDefault="00E1272F">
      <w:r>
        <w:separator/>
      </w:r>
    </w:p>
  </w:endnote>
  <w:endnote w:type="continuationSeparator" w:id="0">
    <w:p w14:paraId="5F8F8108" w14:textId="77777777" w:rsidR="00E1272F" w:rsidRDefault="00E1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754284"/>
      <w:docPartObj>
        <w:docPartGallery w:val="Page Numbers (Bottom of Page)"/>
        <w:docPartUnique/>
      </w:docPartObj>
    </w:sdtPr>
    <w:sdtEndPr/>
    <w:sdtContent>
      <w:p w14:paraId="7615C8F7" w14:textId="77777777" w:rsidR="009D5F32" w:rsidRDefault="009D5F32" w:rsidP="009D5F32">
        <w:pPr>
          <w:pStyle w:val="Rodap"/>
          <w:jc w:val="center"/>
        </w:pPr>
      </w:p>
      <w:p w14:paraId="55EBE338" w14:textId="77777777" w:rsidR="009D5F32" w:rsidRDefault="009D5F32" w:rsidP="009D5F32">
        <w:pPr>
          <w:pStyle w:val="Rodap"/>
          <w:jc w:val="center"/>
        </w:pPr>
      </w:p>
      <w:p w14:paraId="30672BE1" w14:textId="702EFEA5" w:rsidR="009D5F32" w:rsidRDefault="009D5F32" w:rsidP="009D5F3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2F">
          <w:rPr>
            <w:noProof/>
          </w:rPr>
          <w:t>4</w:t>
        </w:r>
        <w:r>
          <w:fldChar w:fldCharType="end"/>
        </w:r>
      </w:p>
      <w:p w14:paraId="11314B16" w14:textId="0FF7CC59" w:rsidR="009D5F32" w:rsidRPr="0034757D" w:rsidRDefault="009D5F32" w:rsidP="009D5F32">
        <w:pPr>
          <w:pStyle w:val="Rodap"/>
          <w:jc w:val="center"/>
          <w:rPr>
            <w:rFonts w:ascii="Times New Roman" w:eastAsia="Times New Roman" w:hAnsi="Times New Roman" w:cs="Times New Roman"/>
            <w:color w:val="000000"/>
          </w:rPr>
        </w:pPr>
        <w:r w:rsidRPr="0034757D">
          <w:rPr>
            <w:rFonts w:ascii="Times New Roman" w:eastAsia="Times New Roman" w:hAnsi="Times New Roman" w:cs="Times New Roman"/>
            <w:color w:val="000000"/>
          </w:rPr>
          <w:t>Avenida dos Estados, 5001 · Bairro Bangu· Santo André - SP · CEP 09280-560</w:t>
        </w:r>
      </w:p>
      <w:p w14:paraId="2B1A3601" w14:textId="77777777" w:rsidR="009D5F32" w:rsidRPr="0034757D" w:rsidRDefault="009D5F32" w:rsidP="009D5F3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Times New Roman" w:eastAsia="Times New Roman" w:hAnsi="Times New Roman" w:cs="Times New Roman"/>
            <w:color w:val="000000"/>
          </w:rPr>
        </w:pPr>
        <w:r w:rsidRPr="0034757D">
          <w:rPr>
            <w:rFonts w:ascii="Times New Roman" w:eastAsia="Times New Roman" w:hAnsi="Times New Roman" w:cs="Times New Roman"/>
            <w:color w:val="000000"/>
          </w:rPr>
          <w:t xml:space="preserve">Bloco </w:t>
        </w:r>
        <w:r w:rsidRPr="0034757D">
          <w:rPr>
            <w:rFonts w:ascii="Times New Roman" w:eastAsia="Times New Roman" w:hAnsi="Times New Roman" w:cs="Times New Roman"/>
          </w:rPr>
          <w:t>L -</w:t>
        </w:r>
        <w:r w:rsidRPr="0034757D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Pr="0034757D">
          <w:rPr>
            <w:rFonts w:ascii="Times New Roman" w:eastAsia="Times New Roman" w:hAnsi="Times New Roman" w:cs="Times New Roman"/>
          </w:rPr>
          <w:t>3</w:t>
        </w:r>
        <w:r w:rsidRPr="0034757D">
          <w:rPr>
            <w:rFonts w:ascii="Times New Roman" w:eastAsia="Times New Roman" w:hAnsi="Times New Roman" w:cs="Times New Roman"/>
            <w:color w:val="000000"/>
          </w:rPr>
          <w:t>º andar · Fone: (11) 3356.</w:t>
        </w:r>
        <w:r w:rsidRPr="0034757D">
          <w:rPr>
            <w:rFonts w:ascii="Times New Roman" w:eastAsia="Times New Roman" w:hAnsi="Times New Roman" w:cs="Times New Roman"/>
          </w:rPr>
          <w:t>7622</w:t>
        </w:r>
      </w:p>
      <w:p w14:paraId="279681E2" w14:textId="77777777" w:rsidR="009D5F32" w:rsidRPr="0034757D" w:rsidRDefault="00E1272F" w:rsidP="009D5F3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Times New Roman" w:eastAsia="Times New Roman" w:hAnsi="Times New Roman" w:cs="Times New Roman"/>
            <w:color w:val="1155CC"/>
            <w:u w:val="single"/>
          </w:rPr>
        </w:pPr>
        <w:hyperlink r:id="rId1">
          <w:r w:rsidR="009D5F32" w:rsidRPr="0034757D">
            <w:rPr>
              <w:rFonts w:ascii="Times New Roman" w:eastAsia="Times New Roman" w:hAnsi="Times New Roman" w:cs="Times New Roman"/>
              <w:color w:val="1155CC"/>
              <w:u w:val="single"/>
            </w:rPr>
            <w:t>parcerias@ufabc.edu.br</w:t>
          </w:r>
        </w:hyperlink>
      </w:p>
      <w:p w14:paraId="54017372" w14:textId="77777777" w:rsidR="009D5F32" w:rsidRPr="0034757D" w:rsidRDefault="009D5F32" w:rsidP="009D5F3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Times New Roman" w:eastAsia="Times New Roman" w:hAnsi="Times New Roman" w:cs="Times New Roman"/>
            <w:color w:val="000000"/>
          </w:rPr>
        </w:pPr>
        <w:r w:rsidRPr="0034757D">
          <w:rPr>
            <w:rFonts w:ascii="Times New Roman" w:eastAsia="Times New Roman" w:hAnsi="Times New Roman" w:cs="Times New Roman"/>
            <w:color w:val="000000"/>
          </w:rPr>
          <w:t>APPD&amp;I sem recursos</w:t>
        </w:r>
      </w:p>
      <w:p w14:paraId="56B6CD08" w14:textId="77777777" w:rsidR="009D5F32" w:rsidRPr="0034757D" w:rsidRDefault="009D5F32" w:rsidP="009D5F3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>Abril</w:t>
        </w:r>
        <w:r w:rsidRPr="0034757D">
          <w:rPr>
            <w:rFonts w:ascii="Times New Roman" w:eastAsia="Times New Roman" w:hAnsi="Times New Roman" w:cs="Times New Roman"/>
            <w:color w:val="000000"/>
          </w:rPr>
          <w:t>/24</w:t>
        </w:r>
      </w:p>
      <w:p w14:paraId="37B05FD7" w14:textId="2AC1A208" w:rsidR="009D5F32" w:rsidRDefault="00E1272F">
        <w:pPr>
          <w:pStyle w:val="Rodap"/>
          <w:jc w:val="center"/>
        </w:pPr>
      </w:p>
    </w:sdtContent>
  </w:sdt>
  <w:p w14:paraId="32E91A21" w14:textId="77777777" w:rsidR="00E6489F" w:rsidRPr="0034757D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23304" w14:textId="77777777" w:rsidR="00E1272F" w:rsidRDefault="00E1272F">
      <w:r>
        <w:separator/>
      </w:r>
    </w:p>
  </w:footnote>
  <w:footnote w:type="continuationSeparator" w:id="0">
    <w:p w14:paraId="00139470" w14:textId="77777777" w:rsidR="00E1272F" w:rsidRDefault="00E1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E8ED" w14:textId="77777777"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BDA9920" w14:textId="77777777"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C312FF9" w14:textId="77777777"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60A4B03" w14:textId="77777777" w:rsidR="00E6489F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3EC66C3" w14:textId="77777777" w:rsidR="00E6489F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noProof/>
        <w:color w:val="000000"/>
        <w:sz w:val="28"/>
        <w:szCs w:val="28"/>
      </w:rPr>
      <w:drawing>
        <wp:inline distT="0" distB="0" distL="114300" distR="114300" wp14:anchorId="0DAB5961" wp14:editId="01909BAF">
          <wp:extent cx="765175" cy="829945"/>
          <wp:effectExtent l="0" t="0" r="0" b="0"/>
          <wp:docPr id="4630136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17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2F3B48" w14:textId="77777777" w:rsidR="00E6489F" w:rsidRPr="0034757D" w:rsidRDefault="00BF757E" w:rsidP="003475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34757D">
      <w:rPr>
        <w:rFonts w:ascii="Times New Roman" w:eastAsia="Times New Roman" w:hAnsi="Times New Roman" w:cs="Times New Roman"/>
        <w:b/>
        <w:color w:val="000000"/>
        <w:sz w:val="24"/>
        <w:szCs w:val="24"/>
      </w:rPr>
      <w:t>MINISTÉRIO DA EDUCAÇÃO</w:t>
    </w:r>
  </w:p>
  <w:p w14:paraId="4201F6F9" w14:textId="77777777" w:rsidR="00E6489F" w:rsidRPr="0034757D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34757D">
      <w:rPr>
        <w:rFonts w:ascii="Times New Roman" w:eastAsia="Times New Roman" w:hAnsi="Times New Roman" w:cs="Times New Roman"/>
        <w:b/>
        <w:color w:val="000000"/>
        <w:sz w:val="24"/>
        <w:szCs w:val="24"/>
      </w:rPr>
      <w:t>Fundação Universidade Federal do ABC</w:t>
    </w:r>
  </w:p>
  <w:p w14:paraId="606C82AD" w14:textId="77777777" w:rsidR="00E6489F" w:rsidRPr="0034757D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34757D">
      <w:rPr>
        <w:rFonts w:ascii="Times New Roman" w:eastAsia="Times New Roman" w:hAnsi="Times New Roman" w:cs="Times New Roman"/>
        <w:b/>
        <w:sz w:val="24"/>
        <w:szCs w:val="24"/>
      </w:rPr>
      <w:t>InovaUFABC</w:t>
    </w:r>
  </w:p>
  <w:p w14:paraId="3DDE06FB" w14:textId="77777777" w:rsidR="00E6489F" w:rsidRPr="0034757D" w:rsidRDefault="00BF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34757D">
      <w:rPr>
        <w:rFonts w:ascii="Times New Roman" w:eastAsia="Times New Roman" w:hAnsi="Times New Roman" w:cs="Times New Roman"/>
        <w:b/>
        <w:sz w:val="24"/>
        <w:szCs w:val="24"/>
      </w:rPr>
      <w:t>Divisão de Parcerias</w:t>
    </w:r>
  </w:p>
  <w:p w14:paraId="09BEA6C0" w14:textId="77777777" w:rsidR="00E6489F" w:rsidRPr="0034757D" w:rsidRDefault="00E64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D78B" w14:textId="77777777" w:rsidR="0095454E" w:rsidRDefault="009545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DA6AB71" w14:textId="77777777" w:rsidR="0095454E" w:rsidRDefault="009545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C8A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C2D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90A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23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86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E4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8A5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944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4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CCD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C14053"/>
    <w:multiLevelType w:val="multilevel"/>
    <w:tmpl w:val="F97A62FA"/>
    <w:lvl w:ilvl="0">
      <w:start w:val="1"/>
      <w:numFmt w:val="lowerLetter"/>
      <w:lvlText w:val="%1)"/>
      <w:lvlJc w:val="left"/>
      <w:pPr>
        <w:ind w:left="1353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9F"/>
    <w:rsid w:val="000102AA"/>
    <w:rsid w:val="000122C3"/>
    <w:rsid w:val="000C398C"/>
    <w:rsid w:val="000E1AE9"/>
    <w:rsid w:val="001274B6"/>
    <w:rsid w:val="001646DD"/>
    <w:rsid w:val="001942EF"/>
    <w:rsid w:val="001A3031"/>
    <w:rsid w:val="001A377F"/>
    <w:rsid w:val="001B42EC"/>
    <w:rsid w:val="00217A4C"/>
    <w:rsid w:val="00255388"/>
    <w:rsid w:val="00265A46"/>
    <w:rsid w:val="002C4227"/>
    <w:rsid w:val="0034757D"/>
    <w:rsid w:val="003A7077"/>
    <w:rsid w:val="00500835"/>
    <w:rsid w:val="00560C80"/>
    <w:rsid w:val="00575E50"/>
    <w:rsid w:val="00590286"/>
    <w:rsid w:val="005A26BB"/>
    <w:rsid w:val="005A7BE6"/>
    <w:rsid w:val="00605EB4"/>
    <w:rsid w:val="006128EC"/>
    <w:rsid w:val="0062771F"/>
    <w:rsid w:val="006E0409"/>
    <w:rsid w:val="00751BB4"/>
    <w:rsid w:val="007C1727"/>
    <w:rsid w:val="008B58CE"/>
    <w:rsid w:val="008D7DA7"/>
    <w:rsid w:val="008F709E"/>
    <w:rsid w:val="0095454E"/>
    <w:rsid w:val="00966603"/>
    <w:rsid w:val="00977A3A"/>
    <w:rsid w:val="009B0050"/>
    <w:rsid w:val="009D3581"/>
    <w:rsid w:val="009D5F32"/>
    <w:rsid w:val="00AB50A5"/>
    <w:rsid w:val="00AE286F"/>
    <w:rsid w:val="00BE42D9"/>
    <w:rsid w:val="00BF757E"/>
    <w:rsid w:val="00C40875"/>
    <w:rsid w:val="00C5742E"/>
    <w:rsid w:val="00C73AA1"/>
    <w:rsid w:val="00CC3F9E"/>
    <w:rsid w:val="00CD4BDD"/>
    <w:rsid w:val="00CF3A86"/>
    <w:rsid w:val="00D5062F"/>
    <w:rsid w:val="00DC26B7"/>
    <w:rsid w:val="00DE24A4"/>
    <w:rsid w:val="00DF4C69"/>
    <w:rsid w:val="00E1272F"/>
    <w:rsid w:val="00E3483F"/>
    <w:rsid w:val="00E3756B"/>
    <w:rsid w:val="00E6489F"/>
    <w:rsid w:val="00EA43D0"/>
    <w:rsid w:val="00EF1D68"/>
    <w:rsid w:val="00EF659B"/>
    <w:rsid w:val="00F20499"/>
    <w:rsid w:val="00F935BE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1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454E"/>
  </w:style>
  <w:style w:type="paragraph" w:styleId="Ttulo1">
    <w:name w:val="heading 1"/>
    <w:basedOn w:val="Normal"/>
    <w:next w:val="Normal"/>
    <w:rsid w:val="001942EF"/>
    <w:pPr>
      <w:keepNext/>
      <w:keepLines/>
      <w:spacing w:before="360" w:after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A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B4"/>
  </w:style>
  <w:style w:type="paragraph" w:styleId="Rodap">
    <w:name w:val="footer"/>
    <w:basedOn w:val="Normal"/>
    <w:link w:val="Rodap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BB4"/>
  </w:style>
  <w:style w:type="character" w:styleId="Refdecomentrio">
    <w:name w:val="annotation reference"/>
    <w:uiPriority w:val="99"/>
    <w:semiHidden/>
    <w:unhideWhenUsed/>
    <w:rsid w:val="00AB50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0A5"/>
    <w:rPr>
      <w:rFonts w:cs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0A5"/>
    <w:rPr>
      <w:rFonts w:cs="Arial"/>
    </w:rPr>
  </w:style>
  <w:style w:type="paragraph" w:styleId="Numerada">
    <w:name w:val="List Number"/>
    <w:basedOn w:val="Normal"/>
    <w:uiPriority w:val="99"/>
    <w:unhideWhenUsed/>
    <w:rsid w:val="000C398C"/>
    <w:pPr>
      <w:spacing w:after="2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Numerado">
    <w:name w:val="Normal Numerado"/>
    <w:basedOn w:val="Normal"/>
    <w:rsid w:val="0095454E"/>
    <w:pPr>
      <w:spacing w:before="200" w:after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umerado2">
    <w:name w:val="Normal Numerado 2"/>
    <w:basedOn w:val="NormalNumerado"/>
    <w:qFormat/>
    <w:rsid w:val="0095454E"/>
    <w:pPr>
      <w:ind w:left="425"/>
    </w:pPr>
  </w:style>
  <w:style w:type="paragraph" w:styleId="Lista2">
    <w:name w:val="List 2"/>
    <w:basedOn w:val="Lista"/>
    <w:uiPriority w:val="99"/>
    <w:unhideWhenUsed/>
    <w:qFormat/>
    <w:rsid w:val="0095454E"/>
    <w:pPr>
      <w:spacing w:after="60"/>
      <w:ind w:left="0" w:firstLine="0"/>
      <w:contextualSpacing w:val="0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"/>
    <w:uiPriority w:val="99"/>
    <w:semiHidden/>
    <w:unhideWhenUsed/>
    <w:rsid w:val="0095454E"/>
    <w:pPr>
      <w:ind w:left="283" w:hanging="283"/>
      <w:contextualSpacing/>
    </w:pPr>
  </w:style>
  <w:style w:type="paragraph" w:customStyle="1" w:styleId="NormalNumerado3">
    <w:name w:val="Normal Numerado 3"/>
    <w:basedOn w:val="NormalNumerado2"/>
    <w:qFormat/>
    <w:rsid w:val="0095454E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454E"/>
  </w:style>
  <w:style w:type="paragraph" w:styleId="Ttulo1">
    <w:name w:val="heading 1"/>
    <w:basedOn w:val="Normal"/>
    <w:next w:val="Normal"/>
    <w:rsid w:val="001942EF"/>
    <w:pPr>
      <w:keepNext/>
      <w:keepLines/>
      <w:spacing w:before="360" w:after="2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A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B4"/>
  </w:style>
  <w:style w:type="paragraph" w:styleId="Rodap">
    <w:name w:val="footer"/>
    <w:basedOn w:val="Normal"/>
    <w:link w:val="RodapChar"/>
    <w:uiPriority w:val="99"/>
    <w:unhideWhenUsed/>
    <w:rsid w:val="00751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BB4"/>
  </w:style>
  <w:style w:type="character" w:styleId="Refdecomentrio">
    <w:name w:val="annotation reference"/>
    <w:uiPriority w:val="99"/>
    <w:semiHidden/>
    <w:unhideWhenUsed/>
    <w:rsid w:val="00AB50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50A5"/>
    <w:rPr>
      <w:rFonts w:cs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50A5"/>
    <w:rPr>
      <w:rFonts w:cs="Arial"/>
    </w:rPr>
  </w:style>
  <w:style w:type="paragraph" w:styleId="Numerada">
    <w:name w:val="List Number"/>
    <w:basedOn w:val="Normal"/>
    <w:uiPriority w:val="99"/>
    <w:unhideWhenUsed/>
    <w:rsid w:val="000C398C"/>
    <w:pPr>
      <w:spacing w:after="2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Numerado">
    <w:name w:val="Normal Numerado"/>
    <w:basedOn w:val="Normal"/>
    <w:rsid w:val="0095454E"/>
    <w:pPr>
      <w:spacing w:before="200" w:after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umerado2">
    <w:name w:val="Normal Numerado 2"/>
    <w:basedOn w:val="NormalNumerado"/>
    <w:qFormat/>
    <w:rsid w:val="0095454E"/>
    <w:pPr>
      <w:ind w:left="425"/>
    </w:pPr>
  </w:style>
  <w:style w:type="paragraph" w:styleId="Lista2">
    <w:name w:val="List 2"/>
    <w:basedOn w:val="Lista"/>
    <w:uiPriority w:val="99"/>
    <w:unhideWhenUsed/>
    <w:qFormat/>
    <w:rsid w:val="0095454E"/>
    <w:pPr>
      <w:spacing w:after="60"/>
      <w:ind w:left="0" w:firstLine="0"/>
      <w:contextualSpacing w:val="0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"/>
    <w:uiPriority w:val="99"/>
    <w:semiHidden/>
    <w:unhideWhenUsed/>
    <w:rsid w:val="0095454E"/>
    <w:pPr>
      <w:ind w:left="283" w:hanging="283"/>
      <w:contextualSpacing/>
    </w:pPr>
  </w:style>
  <w:style w:type="paragraph" w:customStyle="1" w:styleId="NormalNumerado3">
    <w:name w:val="Normal Numerado 3"/>
    <w:basedOn w:val="NormalNumerado2"/>
    <w:qFormat/>
    <w:rsid w:val="0095454E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DC6F-9E6A-492F-8DBA-F3177987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3777</Words>
  <Characters>20402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Glaucia Bambirra Silveira</cp:lastModifiedBy>
  <cp:revision>2</cp:revision>
  <dcterms:created xsi:type="dcterms:W3CDTF">2024-04-03T16:40:00Z</dcterms:created>
  <dcterms:modified xsi:type="dcterms:W3CDTF">2024-04-03T16:40:00Z</dcterms:modified>
</cp:coreProperties>
</file>